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D305C" w14:textId="0E39170D" w:rsidR="003B07AC" w:rsidRDefault="003B07AC" w:rsidP="00803A3C">
      <w:pPr>
        <w:rPr>
          <w:rStyle w:val="apple-converted-space"/>
          <w:b/>
          <w:shd w:val="clear" w:color="auto" w:fill="FFFFFF"/>
          <w:lang w:val="en-AU"/>
        </w:rPr>
      </w:pPr>
    </w:p>
    <w:p w14:paraId="37650A6C" w14:textId="77777777" w:rsidR="003B07AC" w:rsidRPr="00803A3C" w:rsidRDefault="0010326A" w:rsidP="00803A3C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sz w:val="52"/>
          <w:szCs w:val="52"/>
          <w:shd w:val="clear" w:color="auto" w:fill="FFFFFF"/>
          <w:lang w:val="en-AU"/>
        </w:rPr>
      </w:pPr>
      <w:r w:rsidRPr="00803A3C">
        <w:rPr>
          <w:rFonts w:ascii="Arial" w:hAnsi="Arial" w:cs="Arial"/>
          <w:b/>
          <w:bCs/>
          <w:sz w:val="52"/>
          <w:szCs w:val="52"/>
          <w:shd w:val="clear" w:color="auto" w:fill="FFFFFF"/>
          <w:lang w:val="en-AU"/>
        </w:rPr>
        <w:t>I</w:t>
      </w:r>
      <w:r w:rsidR="003B07AC" w:rsidRPr="00803A3C">
        <w:rPr>
          <w:rFonts w:ascii="Arial" w:hAnsi="Arial" w:cs="Arial"/>
          <w:b/>
          <w:bCs/>
          <w:sz w:val="52"/>
          <w:szCs w:val="52"/>
          <w:shd w:val="clear" w:color="auto" w:fill="FFFFFF"/>
          <w:lang w:val="en-AU"/>
        </w:rPr>
        <w:t xml:space="preserve">ndependent </w:t>
      </w:r>
      <w:r w:rsidR="00AD7BE5" w:rsidRPr="00803A3C">
        <w:rPr>
          <w:rFonts w:ascii="Arial" w:hAnsi="Arial" w:cs="Arial"/>
          <w:b/>
          <w:bCs/>
          <w:sz w:val="52"/>
          <w:szCs w:val="52"/>
          <w:shd w:val="clear" w:color="auto" w:fill="FFFFFF"/>
          <w:lang w:val="en-AU"/>
        </w:rPr>
        <w:t>hearing c</w:t>
      </w:r>
      <w:r w:rsidR="003B07AC" w:rsidRPr="00803A3C">
        <w:rPr>
          <w:rFonts w:ascii="Arial" w:hAnsi="Arial" w:cs="Arial"/>
          <w:b/>
          <w:bCs/>
          <w:sz w:val="52"/>
          <w:szCs w:val="52"/>
          <w:shd w:val="clear" w:color="auto" w:fill="FFFFFF"/>
          <w:lang w:val="en-AU"/>
        </w:rPr>
        <w:t xml:space="preserve">ommissioner </w:t>
      </w:r>
    </w:p>
    <w:p w14:paraId="3A4D9246" w14:textId="77777777" w:rsidR="00780200" w:rsidRDefault="00780200" w:rsidP="00803A3C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sz w:val="36"/>
          <w:szCs w:val="36"/>
          <w:shd w:val="clear" w:color="auto" w:fill="FFFFFF"/>
          <w:lang w:val="en-AU"/>
        </w:rPr>
      </w:pPr>
    </w:p>
    <w:p w14:paraId="4CF15461" w14:textId="77777777" w:rsidR="0010326A" w:rsidRDefault="0010326A" w:rsidP="00803A3C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36"/>
          <w:szCs w:val="36"/>
          <w:lang w:val="en-AU"/>
        </w:rPr>
      </w:pPr>
      <w:r>
        <w:rPr>
          <w:rFonts w:ascii="Arial" w:hAnsi="Arial" w:cs="Arial"/>
          <w:b/>
          <w:bCs/>
          <w:sz w:val="36"/>
          <w:szCs w:val="36"/>
          <w:shd w:val="clear" w:color="auto" w:fill="FFFFFF"/>
          <w:lang w:val="en-AU"/>
        </w:rPr>
        <w:t xml:space="preserve">Frequently </w:t>
      </w:r>
      <w:r w:rsidR="00780200">
        <w:rPr>
          <w:rFonts w:ascii="Arial" w:hAnsi="Arial" w:cs="Arial"/>
          <w:b/>
          <w:bCs/>
          <w:sz w:val="36"/>
          <w:szCs w:val="36"/>
          <w:shd w:val="clear" w:color="auto" w:fill="FFFFFF"/>
          <w:lang w:val="en-AU"/>
        </w:rPr>
        <w:t>a</w:t>
      </w:r>
      <w:r>
        <w:rPr>
          <w:rFonts w:ascii="Arial" w:hAnsi="Arial" w:cs="Arial"/>
          <w:b/>
          <w:bCs/>
          <w:sz w:val="36"/>
          <w:szCs w:val="36"/>
          <w:shd w:val="clear" w:color="auto" w:fill="FFFFFF"/>
          <w:lang w:val="en-AU"/>
        </w:rPr>
        <w:t xml:space="preserve">sked </w:t>
      </w:r>
      <w:r w:rsidR="00780200">
        <w:rPr>
          <w:rFonts w:ascii="Arial" w:hAnsi="Arial" w:cs="Arial"/>
          <w:b/>
          <w:bCs/>
          <w:sz w:val="36"/>
          <w:szCs w:val="36"/>
          <w:shd w:val="clear" w:color="auto" w:fill="FFFFFF"/>
          <w:lang w:val="en-AU"/>
        </w:rPr>
        <w:t>q</w:t>
      </w:r>
      <w:r>
        <w:rPr>
          <w:rFonts w:ascii="Arial" w:hAnsi="Arial" w:cs="Arial"/>
          <w:b/>
          <w:bCs/>
          <w:sz w:val="36"/>
          <w:szCs w:val="36"/>
          <w:shd w:val="clear" w:color="auto" w:fill="FFFFFF"/>
          <w:lang w:val="en-AU"/>
        </w:rPr>
        <w:t>uestions</w:t>
      </w:r>
    </w:p>
    <w:p w14:paraId="613EFBFB" w14:textId="77777777" w:rsidR="0010326A" w:rsidRPr="007B1014" w:rsidRDefault="0010326A" w:rsidP="00803A3C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sz w:val="22"/>
          <w:szCs w:val="22"/>
          <w:shd w:val="clear" w:color="auto" w:fill="FFFFFF"/>
          <w:lang w:val="en-AU"/>
        </w:rPr>
      </w:pPr>
    </w:p>
    <w:p w14:paraId="4855B7DB" w14:textId="77777777" w:rsidR="003B07AC" w:rsidRDefault="003B07AC" w:rsidP="00803A3C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  <w:lang w:val="en-AU"/>
        </w:rPr>
      </w:pPr>
      <w:r>
        <w:rPr>
          <w:rFonts w:ascii="Arial" w:hAnsi="Arial" w:cs="Arial"/>
          <w:b/>
          <w:bCs/>
          <w:sz w:val="22"/>
          <w:szCs w:val="22"/>
          <w:shd w:val="clear" w:color="auto" w:fill="FFFFFF"/>
          <w:lang w:val="en-AU"/>
        </w:rPr>
        <w:t> </w:t>
      </w:r>
    </w:p>
    <w:p w14:paraId="1B7B2713" w14:textId="376E028C" w:rsidR="003B07AC" w:rsidRPr="00803A3C" w:rsidRDefault="001104C1" w:rsidP="007B1014">
      <w:pPr>
        <w:numPr>
          <w:ilvl w:val="0"/>
          <w:numId w:val="30"/>
        </w:numPr>
        <w:tabs>
          <w:tab w:val="clear" w:pos="720"/>
        </w:tabs>
        <w:spacing w:after="240" w:line="240" w:lineRule="auto"/>
        <w:ind w:left="567" w:hanging="567"/>
        <w:textAlignment w:val="center"/>
        <w:rPr>
          <w:sz w:val="22"/>
          <w:szCs w:val="22"/>
          <w:lang w:val="en-AU"/>
        </w:rPr>
      </w:pPr>
      <w:r>
        <w:rPr>
          <w:b/>
          <w:bCs/>
          <w:sz w:val="22"/>
          <w:szCs w:val="22"/>
          <w:shd w:val="clear" w:color="auto" w:fill="FFFFFF"/>
          <w:lang w:val="en-AU"/>
        </w:rPr>
        <w:t>Who</w:t>
      </w:r>
      <w:r w:rsidRPr="00803A3C">
        <w:rPr>
          <w:b/>
          <w:bCs/>
          <w:sz w:val="22"/>
          <w:szCs w:val="22"/>
          <w:shd w:val="clear" w:color="auto" w:fill="FFFFFF"/>
          <w:lang w:val="en-AU"/>
        </w:rPr>
        <w:t xml:space="preserve"> </w:t>
      </w:r>
      <w:r w:rsidR="003B07AC" w:rsidRPr="00803A3C">
        <w:rPr>
          <w:b/>
          <w:bCs/>
          <w:sz w:val="22"/>
          <w:szCs w:val="22"/>
          <w:shd w:val="clear" w:color="auto" w:fill="FFFFFF"/>
          <w:lang w:val="en-AU"/>
        </w:rPr>
        <w:t>are independent commissioners?</w:t>
      </w:r>
    </w:p>
    <w:p w14:paraId="5E96C790" w14:textId="5915D361" w:rsidR="003B07AC" w:rsidRPr="00803A3C" w:rsidRDefault="003B07AC" w:rsidP="007B1014">
      <w:pPr>
        <w:pStyle w:val="NormalWeb"/>
        <w:spacing w:before="0" w:beforeAutospacing="0" w:after="240" w:afterAutospacing="0"/>
        <w:ind w:left="567"/>
        <w:rPr>
          <w:rFonts w:ascii="Arial" w:hAnsi="Arial" w:cs="Arial"/>
          <w:sz w:val="22"/>
          <w:szCs w:val="22"/>
        </w:rPr>
      </w:pPr>
      <w:r w:rsidRPr="00803A3C">
        <w:rPr>
          <w:rFonts w:ascii="Arial" w:hAnsi="Arial" w:cs="Arial"/>
          <w:sz w:val="22"/>
          <w:szCs w:val="22"/>
          <w:lang w:val="en-US"/>
        </w:rPr>
        <w:t xml:space="preserve">Independent commissioners are </w:t>
      </w:r>
      <w:r w:rsidR="00A577B8" w:rsidRPr="00803A3C">
        <w:rPr>
          <w:rFonts w:ascii="Arial" w:hAnsi="Arial" w:cs="Arial"/>
          <w:sz w:val="22"/>
          <w:szCs w:val="22"/>
          <w:lang w:val="en-US"/>
        </w:rPr>
        <w:t xml:space="preserve">expert </w:t>
      </w:r>
      <w:r w:rsidRPr="00803A3C">
        <w:rPr>
          <w:rFonts w:ascii="Arial" w:hAnsi="Arial" w:cs="Arial"/>
          <w:sz w:val="22"/>
          <w:szCs w:val="22"/>
          <w:lang w:val="en-US"/>
        </w:rPr>
        <w:t xml:space="preserve">decision makers who </w:t>
      </w:r>
      <w:r w:rsidRPr="00803A3C">
        <w:rPr>
          <w:rFonts w:ascii="Arial" w:hAnsi="Arial" w:cs="Arial"/>
          <w:sz w:val="22"/>
          <w:szCs w:val="22"/>
        </w:rPr>
        <w:t xml:space="preserve">consider and determine (or recommend) matters under various </w:t>
      </w:r>
      <w:r w:rsidR="00A577B8" w:rsidRPr="00803A3C">
        <w:rPr>
          <w:rFonts w:ascii="Arial" w:hAnsi="Arial" w:cs="Arial"/>
          <w:sz w:val="22"/>
          <w:szCs w:val="22"/>
        </w:rPr>
        <w:t xml:space="preserve">statutes </w:t>
      </w:r>
      <w:r w:rsidRPr="00803A3C">
        <w:rPr>
          <w:rFonts w:ascii="Arial" w:hAnsi="Arial" w:cs="Arial"/>
          <w:sz w:val="22"/>
          <w:szCs w:val="22"/>
        </w:rPr>
        <w:t xml:space="preserve">including the Resource Management Act (1991), Local Government Act (2002), </w:t>
      </w:r>
      <w:r w:rsidR="00A577B8" w:rsidRPr="00803A3C">
        <w:rPr>
          <w:rFonts w:ascii="Arial" w:hAnsi="Arial" w:cs="Arial"/>
          <w:sz w:val="22"/>
          <w:szCs w:val="22"/>
        </w:rPr>
        <w:t>Reserves Act 1977</w:t>
      </w:r>
      <w:r w:rsidRPr="00803A3C">
        <w:rPr>
          <w:rFonts w:ascii="Arial" w:hAnsi="Arial" w:cs="Arial"/>
          <w:sz w:val="22"/>
          <w:szCs w:val="22"/>
        </w:rPr>
        <w:t xml:space="preserve"> and </w:t>
      </w:r>
      <w:r w:rsidR="00A577B8" w:rsidRPr="00803A3C">
        <w:rPr>
          <w:rFonts w:ascii="Arial" w:hAnsi="Arial" w:cs="Arial"/>
          <w:sz w:val="22"/>
          <w:szCs w:val="22"/>
        </w:rPr>
        <w:t>others</w:t>
      </w:r>
      <w:r w:rsidRPr="00803A3C">
        <w:rPr>
          <w:rFonts w:ascii="Arial" w:hAnsi="Arial" w:cs="Arial"/>
          <w:sz w:val="22"/>
          <w:szCs w:val="22"/>
        </w:rPr>
        <w:t xml:space="preserve">, on behalf of Auckland Council. Matters to be heard </w:t>
      </w:r>
      <w:r w:rsidR="005B2C45" w:rsidRPr="00803A3C">
        <w:rPr>
          <w:rFonts w:ascii="Arial" w:hAnsi="Arial" w:cs="Arial"/>
          <w:sz w:val="22"/>
          <w:szCs w:val="22"/>
        </w:rPr>
        <w:t>w</w:t>
      </w:r>
      <w:r w:rsidRPr="00803A3C">
        <w:rPr>
          <w:rFonts w:ascii="Arial" w:hAnsi="Arial" w:cs="Arial"/>
          <w:sz w:val="22"/>
          <w:szCs w:val="22"/>
        </w:rPr>
        <w:t>ill include</w:t>
      </w:r>
      <w:r w:rsidR="005B2C45" w:rsidRPr="00803A3C">
        <w:rPr>
          <w:rFonts w:ascii="Arial" w:hAnsi="Arial" w:cs="Arial"/>
          <w:sz w:val="22"/>
          <w:szCs w:val="22"/>
        </w:rPr>
        <w:t>:</w:t>
      </w:r>
    </w:p>
    <w:p w14:paraId="5972B9F9" w14:textId="12649931" w:rsidR="003B07AC" w:rsidRPr="00803A3C" w:rsidRDefault="001104C1" w:rsidP="007B1014">
      <w:pPr>
        <w:numPr>
          <w:ilvl w:val="0"/>
          <w:numId w:val="24"/>
        </w:numPr>
        <w:tabs>
          <w:tab w:val="clear" w:pos="1440"/>
        </w:tabs>
        <w:spacing w:after="240" w:line="240" w:lineRule="auto"/>
        <w:ind w:left="1134" w:hanging="567"/>
        <w:rPr>
          <w:b/>
          <w:sz w:val="22"/>
          <w:szCs w:val="22"/>
        </w:rPr>
      </w:pPr>
      <w:r w:rsidRPr="00803A3C">
        <w:rPr>
          <w:sz w:val="22"/>
          <w:szCs w:val="22"/>
        </w:rPr>
        <w:t>P</w:t>
      </w:r>
      <w:r w:rsidR="003B07AC" w:rsidRPr="00803A3C">
        <w:rPr>
          <w:sz w:val="22"/>
          <w:szCs w:val="22"/>
        </w:rPr>
        <w:t>lan</w:t>
      </w:r>
      <w:r>
        <w:rPr>
          <w:sz w:val="22"/>
          <w:szCs w:val="22"/>
        </w:rPr>
        <w:t xml:space="preserve"> modifications </w:t>
      </w:r>
      <w:r w:rsidR="003B07AC" w:rsidRPr="00803A3C">
        <w:rPr>
          <w:sz w:val="22"/>
          <w:szCs w:val="22"/>
        </w:rPr>
        <w:t>such as plan changes</w:t>
      </w:r>
      <w:r w:rsidR="00BD2E39">
        <w:rPr>
          <w:sz w:val="22"/>
          <w:szCs w:val="22"/>
        </w:rPr>
        <w:t xml:space="preserve"> and Notices of Requirement</w:t>
      </w:r>
    </w:p>
    <w:p w14:paraId="21557D6B" w14:textId="77777777" w:rsidR="003B07AC" w:rsidRPr="00B6782A" w:rsidRDefault="005B2C45" w:rsidP="007B1014">
      <w:pPr>
        <w:numPr>
          <w:ilvl w:val="0"/>
          <w:numId w:val="24"/>
        </w:numPr>
        <w:tabs>
          <w:tab w:val="clear" w:pos="1440"/>
        </w:tabs>
        <w:spacing w:after="240" w:line="240" w:lineRule="auto"/>
        <w:ind w:left="1134" w:hanging="567"/>
        <w:rPr>
          <w:b/>
          <w:sz w:val="22"/>
          <w:szCs w:val="22"/>
        </w:rPr>
      </w:pPr>
      <w:r w:rsidRPr="00803A3C">
        <w:rPr>
          <w:sz w:val="22"/>
          <w:szCs w:val="22"/>
        </w:rPr>
        <w:t>r</w:t>
      </w:r>
      <w:r w:rsidR="003B07AC" w:rsidRPr="00803A3C">
        <w:rPr>
          <w:sz w:val="22"/>
          <w:szCs w:val="22"/>
        </w:rPr>
        <w:t>esource consent applications</w:t>
      </w:r>
    </w:p>
    <w:p w14:paraId="3A4B6859" w14:textId="398D5E60" w:rsidR="00B6782A" w:rsidRPr="00803A3C" w:rsidRDefault="00B6782A" w:rsidP="007B1014">
      <w:pPr>
        <w:numPr>
          <w:ilvl w:val="0"/>
          <w:numId w:val="24"/>
        </w:numPr>
        <w:tabs>
          <w:tab w:val="clear" w:pos="1440"/>
        </w:tabs>
        <w:spacing w:after="240" w:line="240" w:lineRule="auto"/>
        <w:ind w:left="1134" w:hanging="567"/>
        <w:rPr>
          <w:b/>
          <w:sz w:val="22"/>
          <w:szCs w:val="22"/>
        </w:rPr>
      </w:pPr>
      <w:r>
        <w:rPr>
          <w:sz w:val="22"/>
          <w:szCs w:val="22"/>
        </w:rPr>
        <w:t>Local Park Management Plans</w:t>
      </w:r>
    </w:p>
    <w:p w14:paraId="497DC398" w14:textId="6DDAC532" w:rsidR="003B07AC" w:rsidRPr="00803A3C" w:rsidRDefault="005B2C45" w:rsidP="007B1014">
      <w:pPr>
        <w:numPr>
          <w:ilvl w:val="0"/>
          <w:numId w:val="32"/>
        </w:numPr>
        <w:spacing w:after="240" w:line="240" w:lineRule="auto"/>
        <w:ind w:left="1134" w:hanging="567"/>
        <w:textAlignment w:val="center"/>
        <w:rPr>
          <w:sz w:val="22"/>
          <w:szCs w:val="22"/>
        </w:rPr>
      </w:pPr>
      <w:r w:rsidRPr="00803A3C">
        <w:rPr>
          <w:sz w:val="22"/>
          <w:szCs w:val="22"/>
        </w:rPr>
        <w:t xml:space="preserve">other </w:t>
      </w:r>
      <w:r w:rsidR="003B07AC" w:rsidRPr="00803A3C">
        <w:rPr>
          <w:sz w:val="22"/>
          <w:szCs w:val="22"/>
        </w:rPr>
        <w:t xml:space="preserve">hearings as determined by the Regulatory </w:t>
      </w:r>
      <w:r w:rsidR="00B6782A">
        <w:rPr>
          <w:sz w:val="22"/>
          <w:szCs w:val="22"/>
        </w:rPr>
        <w:t xml:space="preserve">and Safety </w:t>
      </w:r>
      <w:r w:rsidR="003B07AC" w:rsidRPr="00803A3C">
        <w:rPr>
          <w:sz w:val="22"/>
          <w:szCs w:val="22"/>
        </w:rPr>
        <w:t>Committee.</w:t>
      </w:r>
    </w:p>
    <w:p w14:paraId="78C56998" w14:textId="57469B14" w:rsidR="003B07AC" w:rsidRPr="00803A3C" w:rsidRDefault="003B07AC" w:rsidP="007B1014">
      <w:pPr>
        <w:spacing w:after="240" w:line="240" w:lineRule="auto"/>
        <w:ind w:left="567"/>
        <w:textAlignment w:val="center"/>
        <w:rPr>
          <w:sz w:val="22"/>
          <w:szCs w:val="22"/>
        </w:rPr>
      </w:pPr>
      <w:r w:rsidRPr="00803A3C">
        <w:rPr>
          <w:sz w:val="22"/>
          <w:szCs w:val="22"/>
        </w:rPr>
        <w:t>Generally</w:t>
      </w:r>
      <w:r w:rsidR="00A87656">
        <w:rPr>
          <w:sz w:val="22"/>
          <w:szCs w:val="22"/>
        </w:rPr>
        <w:t>,</w:t>
      </w:r>
      <w:r w:rsidRPr="00803A3C">
        <w:rPr>
          <w:sz w:val="22"/>
          <w:szCs w:val="22"/>
        </w:rPr>
        <w:t xml:space="preserve"> decisions are heard by a panel of commissioners made up of a chair and members.  Some </w:t>
      </w:r>
      <w:r w:rsidR="00274420">
        <w:rPr>
          <w:sz w:val="22"/>
          <w:szCs w:val="22"/>
        </w:rPr>
        <w:t>commissioners</w:t>
      </w:r>
      <w:r w:rsidRPr="00803A3C">
        <w:rPr>
          <w:sz w:val="22"/>
          <w:szCs w:val="22"/>
        </w:rPr>
        <w:t xml:space="preserve"> will also sit alone as a </w:t>
      </w:r>
      <w:r w:rsidR="005B2C45" w:rsidRPr="00803A3C">
        <w:rPr>
          <w:sz w:val="22"/>
          <w:szCs w:val="22"/>
        </w:rPr>
        <w:t xml:space="preserve">duty commissioner </w:t>
      </w:r>
      <w:r w:rsidR="00274420">
        <w:rPr>
          <w:sz w:val="22"/>
          <w:szCs w:val="22"/>
        </w:rPr>
        <w:t xml:space="preserve">and/or Water Services commissioner </w:t>
      </w:r>
      <w:r w:rsidRPr="00803A3C">
        <w:rPr>
          <w:sz w:val="22"/>
          <w:szCs w:val="22"/>
        </w:rPr>
        <w:t>to make decisions ‘on the papers’.</w:t>
      </w:r>
    </w:p>
    <w:p w14:paraId="4870E215" w14:textId="4C062F30" w:rsidR="003B07AC" w:rsidRPr="00803A3C" w:rsidRDefault="003B07AC" w:rsidP="007B1014">
      <w:pPr>
        <w:spacing w:after="240" w:line="240" w:lineRule="auto"/>
        <w:ind w:left="567"/>
        <w:textAlignment w:val="center"/>
        <w:rPr>
          <w:sz w:val="22"/>
          <w:szCs w:val="22"/>
        </w:rPr>
      </w:pPr>
      <w:r w:rsidRPr="00803A3C">
        <w:rPr>
          <w:sz w:val="22"/>
          <w:szCs w:val="22"/>
        </w:rPr>
        <w:t>Independent commissioners are appointed as a ‘pool’ of commissioners. At the time of selecting each hearing panel</w:t>
      </w:r>
      <w:r w:rsidR="001104C1">
        <w:rPr>
          <w:sz w:val="22"/>
          <w:szCs w:val="22"/>
        </w:rPr>
        <w:t xml:space="preserve"> from the pool</w:t>
      </w:r>
      <w:r w:rsidRPr="00803A3C">
        <w:rPr>
          <w:sz w:val="22"/>
          <w:szCs w:val="22"/>
        </w:rPr>
        <w:t xml:space="preserve">, one commissioner will be appointed as the chair for that hearing. </w:t>
      </w:r>
    </w:p>
    <w:p w14:paraId="2D9E0ED4" w14:textId="5E315486" w:rsidR="003B07AC" w:rsidRPr="00803A3C" w:rsidRDefault="003B07AC" w:rsidP="007B1014">
      <w:pPr>
        <w:numPr>
          <w:ilvl w:val="0"/>
          <w:numId w:val="30"/>
        </w:numPr>
        <w:tabs>
          <w:tab w:val="clear" w:pos="720"/>
        </w:tabs>
        <w:spacing w:after="240" w:line="240" w:lineRule="auto"/>
        <w:ind w:left="567" w:hanging="567"/>
        <w:textAlignment w:val="center"/>
        <w:rPr>
          <w:b/>
          <w:sz w:val="22"/>
          <w:szCs w:val="22"/>
        </w:rPr>
      </w:pPr>
      <w:r w:rsidRPr="00803A3C">
        <w:rPr>
          <w:b/>
          <w:sz w:val="22"/>
          <w:szCs w:val="22"/>
        </w:rPr>
        <w:t>What is the chair</w:t>
      </w:r>
      <w:r w:rsidR="004A68E3">
        <w:rPr>
          <w:b/>
          <w:sz w:val="22"/>
          <w:szCs w:val="22"/>
        </w:rPr>
        <w:t>person</w:t>
      </w:r>
      <w:r w:rsidRPr="00803A3C">
        <w:rPr>
          <w:b/>
          <w:sz w:val="22"/>
          <w:szCs w:val="22"/>
        </w:rPr>
        <w:t>’s role?</w:t>
      </w:r>
    </w:p>
    <w:p w14:paraId="23ABB4A2" w14:textId="12AB114D" w:rsidR="003B07AC" w:rsidRPr="00803A3C" w:rsidRDefault="003B07AC" w:rsidP="007B1014">
      <w:pPr>
        <w:spacing w:after="240" w:line="240" w:lineRule="auto"/>
        <w:ind w:left="567"/>
        <w:textAlignment w:val="center"/>
        <w:rPr>
          <w:sz w:val="22"/>
          <w:szCs w:val="22"/>
        </w:rPr>
      </w:pPr>
      <w:r w:rsidRPr="00803A3C">
        <w:rPr>
          <w:sz w:val="22"/>
          <w:szCs w:val="22"/>
        </w:rPr>
        <w:t>Chairs will preside over the hearing</w:t>
      </w:r>
      <w:r w:rsidR="005B2C45" w:rsidRPr="00803A3C">
        <w:rPr>
          <w:sz w:val="22"/>
          <w:szCs w:val="22"/>
        </w:rPr>
        <w:t xml:space="preserve">, </w:t>
      </w:r>
      <w:r w:rsidR="00A87656">
        <w:rPr>
          <w:sz w:val="22"/>
          <w:szCs w:val="22"/>
        </w:rPr>
        <w:t>manage</w:t>
      </w:r>
      <w:r w:rsidR="005B2C45" w:rsidRPr="00803A3C">
        <w:rPr>
          <w:sz w:val="22"/>
          <w:szCs w:val="22"/>
        </w:rPr>
        <w:t xml:space="preserve"> proceedings</w:t>
      </w:r>
      <w:r w:rsidRPr="00803A3C">
        <w:rPr>
          <w:sz w:val="22"/>
          <w:szCs w:val="22"/>
        </w:rPr>
        <w:t xml:space="preserve"> and </w:t>
      </w:r>
      <w:r w:rsidR="005B2C45" w:rsidRPr="00803A3C">
        <w:rPr>
          <w:sz w:val="22"/>
          <w:szCs w:val="22"/>
        </w:rPr>
        <w:t xml:space="preserve">ensuring </w:t>
      </w:r>
      <w:r w:rsidRPr="00803A3C">
        <w:rPr>
          <w:sz w:val="22"/>
          <w:szCs w:val="22"/>
        </w:rPr>
        <w:t>that all parties are given equal opportunity to have their say. To be considered for a chair</w:t>
      </w:r>
      <w:r w:rsidR="004A68E3">
        <w:rPr>
          <w:sz w:val="22"/>
          <w:szCs w:val="22"/>
        </w:rPr>
        <w:t>’s role</w:t>
      </w:r>
      <w:r w:rsidRPr="00803A3C">
        <w:rPr>
          <w:sz w:val="22"/>
          <w:szCs w:val="22"/>
        </w:rPr>
        <w:t>, you will need to demonstrate your skills in the following areas:</w:t>
      </w:r>
    </w:p>
    <w:p w14:paraId="5E021368" w14:textId="77777777" w:rsidR="00A87656" w:rsidRDefault="00A87656" w:rsidP="007B1014">
      <w:pPr>
        <w:numPr>
          <w:ilvl w:val="1"/>
          <w:numId w:val="34"/>
        </w:numPr>
        <w:spacing w:after="240" w:line="240" w:lineRule="auto"/>
        <w:ind w:left="1134" w:hanging="567"/>
        <w:textAlignment w:val="center"/>
        <w:rPr>
          <w:sz w:val="22"/>
          <w:szCs w:val="22"/>
        </w:rPr>
      </w:pPr>
      <w:r w:rsidRPr="00803A3C">
        <w:rPr>
          <w:sz w:val="22"/>
          <w:szCs w:val="22"/>
        </w:rPr>
        <w:t>decision writing</w:t>
      </w:r>
      <w:r>
        <w:rPr>
          <w:sz w:val="22"/>
          <w:szCs w:val="22"/>
        </w:rPr>
        <w:t xml:space="preserve"> experience and competency </w:t>
      </w:r>
    </w:p>
    <w:p w14:paraId="7049C79D" w14:textId="77777777" w:rsidR="00A87656" w:rsidRPr="00803A3C" w:rsidRDefault="00A87656" w:rsidP="007B1014">
      <w:pPr>
        <w:numPr>
          <w:ilvl w:val="1"/>
          <w:numId w:val="34"/>
        </w:numPr>
        <w:spacing w:after="240" w:line="240" w:lineRule="auto"/>
        <w:ind w:left="1134" w:hanging="567"/>
        <w:textAlignment w:val="center"/>
        <w:rPr>
          <w:sz w:val="22"/>
          <w:szCs w:val="22"/>
        </w:rPr>
      </w:pPr>
      <w:r w:rsidRPr="00803A3C">
        <w:rPr>
          <w:sz w:val="22"/>
          <w:szCs w:val="22"/>
        </w:rPr>
        <w:t xml:space="preserve">understanding the legislation and </w:t>
      </w:r>
      <w:r>
        <w:rPr>
          <w:sz w:val="22"/>
          <w:szCs w:val="22"/>
        </w:rPr>
        <w:t xml:space="preserve">applicable </w:t>
      </w:r>
      <w:r w:rsidRPr="00803A3C">
        <w:rPr>
          <w:sz w:val="22"/>
          <w:szCs w:val="22"/>
        </w:rPr>
        <w:t>case law</w:t>
      </w:r>
    </w:p>
    <w:p w14:paraId="0D3D679F" w14:textId="3AF9438D" w:rsidR="003B07AC" w:rsidRPr="00803A3C" w:rsidRDefault="00A87656" w:rsidP="007B1014">
      <w:pPr>
        <w:numPr>
          <w:ilvl w:val="1"/>
          <w:numId w:val="34"/>
        </w:numPr>
        <w:spacing w:after="240" w:line="240" w:lineRule="auto"/>
        <w:ind w:left="1134" w:hanging="567"/>
        <w:textAlignment w:val="center"/>
        <w:rPr>
          <w:sz w:val="22"/>
          <w:szCs w:val="22"/>
        </w:rPr>
      </w:pPr>
      <w:r>
        <w:rPr>
          <w:sz w:val="22"/>
          <w:szCs w:val="22"/>
        </w:rPr>
        <w:t>l</w:t>
      </w:r>
      <w:r w:rsidR="00A25E16" w:rsidRPr="00803A3C">
        <w:rPr>
          <w:sz w:val="22"/>
          <w:szCs w:val="22"/>
        </w:rPr>
        <w:t>istening</w:t>
      </w:r>
      <w:r w:rsidR="004A68E3">
        <w:rPr>
          <w:sz w:val="22"/>
          <w:szCs w:val="22"/>
        </w:rPr>
        <w:t>, questioning and summarising</w:t>
      </w:r>
    </w:p>
    <w:p w14:paraId="786EEB44" w14:textId="427E2A09" w:rsidR="003B07AC" w:rsidRPr="00A87656" w:rsidRDefault="00A87656" w:rsidP="007B1014">
      <w:pPr>
        <w:numPr>
          <w:ilvl w:val="1"/>
          <w:numId w:val="34"/>
        </w:numPr>
        <w:spacing w:after="240" w:line="240" w:lineRule="auto"/>
        <w:ind w:left="1134" w:hanging="567"/>
        <w:textAlignment w:val="center"/>
        <w:rPr>
          <w:sz w:val="22"/>
          <w:szCs w:val="22"/>
        </w:rPr>
      </w:pPr>
      <w:r>
        <w:rPr>
          <w:sz w:val="22"/>
          <w:szCs w:val="22"/>
        </w:rPr>
        <w:t>n</w:t>
      </w:r>
      <w:r w:rsidR="00A25E16" w:rsidRPr="00A87656">
        <w:rPr>
          <w:sz w:val="22"/>
          <w:szCs w:val="22"/>
        </w:rPr>
        <w:t>egotiation</w:t>
      </w:r>
      <w:r w:rsidRPr="00A87656">
        <w:rPr>
          <w:sz w:val="22"/>
          <w:szCs w:val="22"/>
        </w:rPr>
        <w:t xml:space="preserve"> and</w:t>
      </w:r>
      <w:r>
        <w:rPr>
          <w:sz w:val="22"/>
          <w:szCs w:val="22"/>
        </w:rPr>
        <w:t xml:space="preserve"> </w:t>
      </w:r>
      <w:r w:rsidR="00A25E16" w:rsidRPr="00A87656">
        <w:rPr>
          <w:sz w:val="22"/>
          <w:szCs w:val="22"/>
        </w:rPr>
        <w:t xml:space="preserve">dealing </w:t>
      </w:r>
      <w:r w:rsidR="003B07AC" w:rsidRPr="00A87656">
        <w:rPr>
          <w:sz w:val="22"/>
          <w:szCs w:val="22"/>
        </w:rPr>
        <w:t xml:space="preserve">with difficult people and situations </w:t>
      </w:r>
    </w:p>
    <w:p w14:paraId="79454C16" w14:textId="35135416" w:rsidR="001104C1" w:rsidRPr="00803A3C" w:rsidRDefault="001104C1" w:rsidP="007B1014">
      <w:pPr>
        <w:numPr>
          <w:ilvl w:val="1"/>
          <w:numId w:val="34"/>
        </w:numPr>
        <w:spacing w:after="240" w:line="240" w:lineRule="auto"/>
        <w:ind w:left="1134" w:hanging="567"/>
        <w:textAlignment w:val="center"/>
        <w:rPr>
          <w:sz w:val="22"/>
          <w:szCs w:val="22"/>
        </w:rPr>
      </w:pPr>
      <w:r>
        <w:rPr>
          <w:sz w:val="22"/>
          <w:szCs w:val="22"/>
        </w:rPr>
        <w:t xml:space="preserve">understanding of </w:t>
      </w:r>
      <w:r w:rsidR="007B1014">
        <w:rPr>
          <w:sz w:val="22"/>
          <w:szCs w:val="22"/>
        </w:rPr>
        <w:t>t</w:t>
      </w:r>
      <w:r>
        <w:rPr>
          <w:sz w:val="22"/>
          <w:szCs w:val="22"/>
        </w:rPr>
        <w:t>e Ao Māori</w:t>
      </w:r>
      <w:r w:rsidRPr="00803A3C">
        <w:rPr>
          <w:sz w:val="22"/>
          <w:szCs w:val="22"/>
        </w:rPr>
        <w:t>.</w:t>
      </w:r>
    </w:p>
    <w:p w14:paraId="3312612C" w14:textId="77777777" w:rsidR="003B07AC" w:rsidRPr="00803A3C" w:rsidRDefault="00A25E16" w:rsidP="007B1014">
      <w:pPr>
        <w:tabs>
          <w:tab w:val="left" w:pos="1134"/>
        </w:tabs>
        <w:spacing w:after="240" w:line="240" w:lineRule="auto"/>
        <w:ind w:left="567"/>
        <w:textAlignment w:val="center"/>
        <w:rPr>
          <w:sz w:val="22"/>
          <w:szCs w:val="22"/>
        </w:rPr>
      </w:pPr>
      <w:r w:rsidRPr="00803A3C">
        <w:rPr>
          <w:sz w:val="22"/>
          <w:szCs w:val="22"/>
        </w:rPr>
        <w:t>The Making Good Decisions Chairing endorsement is preferred but not essential.</w:t>
      </w:r>
    </w:p>
    <w:p w14:paraId="63269199" w14:textId="77777777" w:rsidR="003B07AC" w:rsidRPr="00803A3C" w:rsidRDefault="003B07AC" w:rsidP="007B1014">
      <w:pPr>
        <w:numPr>
          <w:ilvl w:val="0"/>
          <w:numId w:val="30"/>
        </w:numPr>
        <w:tabs>
          <w:tab w:val="clear" w:pos="720"/>
        </w:tabs>
        <w:spacing w:after="240" w:line="240" w:lineRule="auto"/>
        <w:ind w:left="567" w:hanging="567"/>
        <w:textAlignment w:val="center"/>
        <w:rPr>
          <w:b/>
          <w:sz w:val="22"/>
          <w:szCs w:val="22"/>
        </w:rPr>
      </w:pPr>
      <w:r w:rsidRPr="00803A3C">
        <w:rPr>
          <w:b/>
          <w:sz w:val="22"/>
          <w:szCs w:val="22"/>
        </w:rPr>
        <w:t>How many independent commissioners will be contracted?</w:t>
      </w:r>
    </w:p>
    <w:p w14:paraId="59AC98C3" w14:textId="74B1E23E" w:rsidR="003B07AC" w:rsidRDefault="003B07AC" w:rsidP="007B1014">
      <w:pPr>
        <w:pStyle w:val="NormalWeb"/>
        <w:tabs>
          <w:tab w:val="num" w:pos="567"/>
        </w:tabs>
        <w:spacing w:before="0" w:beforeAutospacing="0" w:after="240" w:afterAutospacing="0"/>
        <w:ind w:left="567"/>
        <w:rPr>
          <w:rFonts w:ascii="Arial" w:hAnsi="Arial" w:cs="Arial"/>
          <w:sz w:val="22"/>
          <w:szCs w:val="22"/>
          <w:lang w:val="en-US"/>
        </w:rPr>
      </w:pPr>
      <w:r w:rsidRPr="00803A3C">
        <w:rPr>
          <w:rFonts w:ascii="Arial" w:hAnsi="Arial" w:cs="Arial"/>
          <w:sz w:val="22"/>
          <w:szCs w:val="22"/>
          <w:lang w:val="en-US"/>
        </w:rPr>
        <w:t xml:space="preserve">Auckland Council will be recruiting approximately </w:t>
      </w:r>
      <w:r w:rsidR="00BD2E39">
        <w:rPr>
          <w:rFonts w:ascii="Arial" w:hAnsi="Arial" w:cs="Arial"/>
          <w:sz w:val="22"/>
          <w:szCs w:val="22"/>
          <w:lang w:val="en-US"/>
        </w:rPr>
        <w:t>60</w:t>
      </w:r>
      <w:r w:rsidRPr="00803A3C">
        <w:rPr>
          <w:rFonts w:ascii="Arial" w:hAnsi="Arial" w:cs="Arial"/>
          <w:sz w:val="22"/>
          <w:szCs w:val="22"/>
          <w:lang w:val="en-US"/>
        </w:rPr>
        <w:t xml:space="preserve"> independent commissioners </w:t>
      </w:r>
      <w:r w:rsidR="005B2C45" w:rsidRPr="00803A3C">
        <w:rPr>
          <w:rFonts w:ascii="Arial" w:hAnsi="Arial" w:cs="Arial"/>
          <w:sz w:val="22"/>
          <w:szCs w:val="22"/>
          <w:lang w:val="en-US"/>
        </w:rPr>
        <w:t xml:space="preserve">across </w:t>
      </w:r>
      <w:r w:rsidRPr="00803A3C">
        <w:rPr>
          <w:rFonts w:ascii="Arial" w:hAnsi="Arial" w:cs="Arial"/>
          <w:sz w:val="22"/>
          <w:szCs w:val="22"/>
          <w:lang w:val="en-US"/>
        </w:rPr>
        <w:t xml:space="preserve">a range </w:t>
      </w:r>
      <w:r w:rsidR="005B2C45" w:rsidRPr="00803A3C">
        <w:rPr>
          <w:rFonts w:ascii="Arial" w:hAnsi="Arial" w:cs="Arial"/>
          <w:sz w:val="22"/>
          <w:szCs w:val="22"/>
          <w:lang w:val="en-US"/>
        </w:rPr>
        <w:t>of specialist areas</w:t>
      </w:r>
      <w:r w:rsidRPr="00803A3C">
        <w:rPr>
          <w:rFonts w:ascii="Arial" w:hAnsi="Arial" w:cs="Arial"/>
          <w:sz w:val="22"/>
          <w:szCs w:val="22"/>
          <w:lang w:val="en-US"/>
        </w:rPr>
        <w:t>.</w:t>
      </w:r>
    </w:p>
    <w:p w14:paraId="67416805" w14:textId="77777777" w:rsidR="007B1014" w:rsidRDefault="007B1014" w:rsidP="007B1014">
      <w:pPr>
        <w:pStyle w:val="NormalWeb"/>
        <w:tabs>
          <w:tab w:val="num" w:pos="567"/>
        </w:tabs>
        <w:spacing w:before="0" w:beforeAutospacing="0" w:after="240" w:afterAutospacing="0"/>
        <w:ind w:left="567"/>
        <w:rPr>
          <w:rFonts w:ascii="Arial" w:hAnsi="Arial" w:cs="Arial"/>
          <w:sz w:val="22"/>
          <w:szCs w:val="22"/>
          <w:lang w:val="en-US"/>
        </w:rPr>
      </w:pPr>
    </w:p>
    <w:p w14:paraId="4D6D462F" w14:textId="77777777" w:rsidR="003B07AC" w:rsidRPr="00803A3C" w:rsidRDefault="003B07AC" w:rsidP="007B1014">
      <w:pPr>
        <w:numPr>
          <w:ilvl w:val="0"/>
          <w:numId w:val="30"/>
        </w:numPr>
        <w:tabs>
          <w:tab w:val="clear" w:pos="720"/>
        </w:tabs>
        <w:spacing w:after="240" w:line="240" w:lineRule="auto"/>
        <w:ind w:left="567" w:hanging="567"/>
        <w:textAlignment w:val="center"/>
        <w:rPr>
          <w:b/>
          <w:sz w:val="22"/>
          <w:szCs w:val="22"/>
        </w:rPr>
      </w:pPr>
      <w:r w:rsidRPr="00803A3C">
        <w:rPr>
          <w:b/>
          <w:sz w:val="22"/>
          <w:szCs w:val="22"/>
        </w:rPr>
        <w:t>What qualifications do I need to be an independent commissioner?</w:t>
      </w:r>
    </w:p>
    <w:p w14:paraId="742A4EA4" w14:textId="056D0E70" w:rsidR="003B07AC" w:rsidRPr="00803A3C" w:rsidRDefault="003B07AC" w:rsidP="007B1014">
      <w:pPr>
        <w:spacing w:after="240" w:line="240" w:lineRule="auto"/>
        <w:ind w:left="567"/>
        <w:textAlignment w:val="center"/>
        <w:rPr>
          <w:sz w:val="22"/>
          <w:szCs w:val="22"/>
        </w:rPr>
      </w:pPr>
      <w:r w:rsidRPr="00803A3C">
        <w:rPr>
          <w:sz w:val="22"/>
          <w:szCs w:val="22"/>
        </w:rPr>
        <w:t xml:space="preserve">Independent </w:t>
      </w:r>
      <w:r w:rsidR="00AC6D74" w:rsidRPr="00803A3C">
        <w:rPr>
          <w:sz w:val="22"/>
          <w:szCs w:val="22"/>
        </w:rPr>
        <w:t xml:space="preserve">commissioners </w:t>
      </w:r>
      <w:r w:rsidRPr="00803A3C">
        <w:rPr>
          <w:sz w:val="22"/>
          <w:szCs w:val="22"/>
        </w:rPr>
        <w:t>are required to hold the Ministry for the Environment</w:t>
      </w:r>
      <w:r w:rsidR="00A87656">
        <w:rPr>
          <w:sz w:val="22"/>
          <w:szCs w:val="22"/>
        </w:rPr>
        <w:t>’s</w:t>
      </w:r>
      <w:r w:rsidRPr="00803A3C">
        <w:rPr>
          <w:sz w:val="22"/>
          <w:szCs w:val="22"/>
        </w:rPr>
        <w:t xml:space="preserve"> </w:t>
      </w:r>
      <w:hyperlink r:id="rId11" w:history="1">
        <w:r w:rsidRPr="00B6782A">
          <w:rPr>
            <w:rStyle w:val="Hyperlink"/>
            <w:sz w:val="22"/>
            <w:szCs w:val="22"/>
          </w:rPr>
          <w:t>Making Good Decis</w:t>
        </w:r>
        <w:r w:rsidRPr="00B6782A">
          <w:rPr>
            <w:rStyle w:val="Hyperlink"/>
            <w:sz w:val="22"/>
            <w:szCs w:val="22"/>
          </w:rPr>
          <w:t>i</w:t>
        </w:r>
        <w:r w:rsidRPr="00B6782A">
          <w:rPr>
            <w:rStyle w:val="Hyperlink"/>
            <w:sz w:val="22"/>
            <w:szCs w:val="22"/>
          </w:rPr>
          <w:t>ons</w:t>
        </w:r>
        <w:r w:rsidR="00A25E16" w:rsidRPr="00B6782A">
          <w:rPr>
            <w:rStyle w:val="Hyperlink"/>
            <w:sz w:val="22"/>
            <w:szCs w:val="22"/>
          </w:rPr>
          <w:t xml:space="preserve"> </w:t>
        </w:r>
      </w:hyperlink>
      <w:r w:rsidR="001104C1" w:rsidRPr="00803A3C">
        <w:rPr>
          <w:sz w:val="22"/>
          <w:szCs w:val="22"/>
        </w:rPr>
        <w:t>accreditation</w:t>
      </w:r>
      <w:r w:rsidR="00A87656">
        <w:rPr>
          <w:sz w:val="22"/>
          <w:szCs w:val="22"/>
        </w:rPr>
        <w:t>,</w:t>
      </w:r>
      <w:r w:rsidR="001104C1" w:rsidRPr="00803A3C">
        <w:rPr>
          <w:sz w:val="22"/>
          <w:szCs w:val="22"/>
        </w:rPr>
        <w:t xml:space="preserve"> </w:t>
      </w:r>
      <w:r w:rsidRPr="00803A3C">
        <w:rPr>
          <w:sz w:val="22"/>
          <w:szCs w:val="22"/>
        </w:rPr>
        <w:t>or show they have enrolled to attend a training course for this qualification at the time of submitting an application.</w:t>
      </w:r>
    </w:p>
    <w:p w14:paraId="1617D40E" w14:textId="1E602142" w:rsidR="003B07AC" w:rsidRPr="00803A3C" w:rsidRDefault="003B07AC" w:rsidP="007B1014">
      <w:pPr>
        <w:spacing w:after="120" w:line="240" w:lineRule="auto"/>
        <w:ind w:left="567"/>
        <w:rPr>
          <w:sz w:val="22"/>
          <w:szCs w:val="22"/>
          <w:lang w:val="en-GB"/>
        </w:rPr>
      </w:pPr>
      <w:r w:rsidRPr="00803A3C">
        <w:rPr>
          <w:sz w:val="22"/>
          <w:szCs w:val="22"/>
          <w:lang w:val="en-GB"/>
        </w:rPr>
        <w:t xml:space="preserve">Independent commissioners must have qualifications and/or </w:t>
      </w:r>
      <w:r w:rsidR="00A87656">
        <w:rPr>
          <w:sz w:val="22"/>
          <w:szCs w:val="22"/>
          <w:lang w:val="en-GB"/>
        </w:rPr>
        <w:t xml:space="preserve">relevant </w:t>
      </w:r>
      <w:r w:rsidRPr="00803A3C">
        <w:rPr>
          <w:sz w:val="22"/>
          <w:szCs w:val="22"/>
          <w:lang w:val="en-GB"/>
        </w:rPr>
        <w:t xml:space="preserve">experience in one or more of the following areas: </w:t>
      </w:r>
    </w:p>
    <w:p w14:paraId="2B2ED4E9" w14:textId="77777777" w:rsidR="003B07AC" w:rsidRPr="00803A3C" w:rsidRDefault="003B07AC" w:rsidP="007B1014">
      <w:pPr>
        <w:numPr>
          <w:ilvl w:val="0"/>
          <w:numId w:val="33"/>
        </w:numPr>
        <w:spacing w:after="120" w:line="240" w:lineRule="auto"/>
        <w:ind w:left="1134" w:hanging="567"/>
        <w:rPr>
          <w:sz w:val="22"/>
          <w:szCs w:val="22"/>
        </w:rPr>
      </w:pPr>
      <w:r w:rsidRPr="00803A3C">
        <w:rPr>
          <w:sz w:val="22"/>
          <w:szCs w:val="22"/>
        </w:rPr>
        <w:t>planning</w:t>
      </w:r>
    </w:p>
    <w:p w14:paraId="3EAAAE7C" w14:textId="77777777" w:rsidR="003B07AC" w:rsidRPr="00803A3C" w:rsidRDefault="003B07AC" w:rsidP="007B1014">
      <w:pPr>
        <w:numPr>
          <w:ilvl w:val="0"/>
          <w:numId w:val="33"/>
        </w:numPr>
        <w:spacing w:after="120" w:line="240" w:lineRule="auto"/>
        <w:ind w:left="1134" w:hanging="567"/>
        <w:rPr>
          <w:sz w:val="22"/>
          <w:szCs w:val="22"/>
        </w:rPr>
      </w:pPr>
      <w:r w:rsidRPr="00803A3C">
        <w:rPr>
          <w:sz w:val="22"/>
          <w:szCs w:val="22"/>
        </w:rPr>
        <w:t>resource management law</w:t>
      </w:r>
    </w:p>
    <w:p w14:paraId="34F49B99" w14:textId="77777777" w:rsidR="003B07AC" w:rsidRPr="00803A3C" w:rsidRDefault="003B07AC" w:rsidP="007B1014">
      <w:pPr>
        <w:numPr>
          <w:ilvl w:val="0"/>
          <w:numId w:val="33"/>
        </w:numPr>
        <w:spacing w:after="120" w:line="240" w:lineRule="auto"/>
        <w:ind w:left="1134" w:hanging="567"/>
        <w:rPr>
          <w:sz w:val="22"/>
          <w:szCs w:val="22"/>
        </w:rPr>
      </w:pPr>
      <w:r w:rsidRPr="00803A3C">
        <w:rPr>
          <w:sz w:val="22"/>
          <w:szCs w:val="22"/>
        </w:rPr>
        <w:t>engineering (transport and infrastructure)</w:t>
      </w:r>
    </w:p>
    <w:p w14:paraId="2701FA2D" w14:textId="77777777" w:rsidR="003B07AC" w:rsidRPr="00803A3C" w:rsidRDefault="003B07AC" w:rsidP="007B1014">
      <w:pPr>
        <w:numPr>
          <w:ilvl w:val="0"/>
          <w:numId w:val="33"/>
        </w:numPr>
        <w:spacing w:after="120" w:line="240" w:lineRule="auto"/>
        <w:ind w:left="1134" w:hanging="567"/>
        <w:rPr>
          <w:sz w:val="22"/>
          <w:szCs w:val="22"/>
        </w:rPr>
      </w:pPr>
      <w:r w:rsidRPr="00803A3C">
        <w:rPr>
          <w:sz w:val="22"/>
          <w:szCs w:val="22"/>
        </w:rPr>
        <w:t>landscape architecture</w:t>
      </w:r>
    </w:p>
    <w:p w14:paraId="11E74FAA" w14:textId="77777777" w:rsidR="003B07AC" w:rsidRPr="00803A3C" w:rsidRDefault="003B07AC" w:rsidP="007B1014">
      <w:pPr>
        <w:numPr>
          <w:ilvl w:val="0"/>
          <w:numId w:val="33"/>
        </w:numPr>
        <w:spacing w:after="120" w:line="240" w:lineRule="auto"/>
        <w:ind w:left="1134" w:hanging="567"/>
        <w:rPr>
          <w:sz w:val="22"/>
          <w:szCs w:val="22"/>
        </w:rPr>
      </w:pPr>
      <w:r w:rsidRPr="00803A3C">
        <w:rPr>
          <w:sz w:val="22"/>
          <w:szCs w:val="22"/>
        </w:rPr>
        <w:t>ecology, biodiversity and environmental management</w:t>
      </w:r>
    </w:p>
    <w:p w14:paraId="71E7F2E3" w14:textId="77777777" w:rsidR="003B07AC" w:rsidRPr="00803A3C" w:rsidRDefault="003B07AC" w:rsidP="007B1014">
      <w:pPr>
        <w:numPr>
          <w:ilvl w:val="0"/>
          <w:numId w:val="33"/>
        </w:numPr>
        <w:spacing w:after="120" w:line="240" w:lineRule="auto"/>
        <w:ind w:left="1134" w:hanging="567"/>
        <w:rPr>
          <w:sz w:val="22"/>
          <w:szCs w:val="22"/>
        </w:rPr>
      </w:pPr>
      <w:r w:rsidRPr="00803A3C">
        <w:rPr>
          <w:sz w:val="22"/>
          <w:szCs w:val="22"/>
        </w:rPr>
        <w:t xml:space="preserve">freshwater management </w:t>
      </w:r>
    </w:p>
    <w:p w14:paraId="6A5DEF44" w14:textId="4349B56D" w:rsidR="003B07AC" w:rsidRPr="00803A3C" w:rsidRDefault="007B1014" w:rsidP="007B1014">
      <w:pPr>
        <w:numPr>
          <w:ilvl w:val="0"/>
          <w:numId w:val="33"/>
        </w:numPr>
        <w:spacing w:after="120" w:line="240" w:lineRule="auto"/>
        <w:ind w:left="1134" w:hanging="567"/>
        <w:rPr>
          <w:sz w:val="22"/>
          <w:szCs w:val="22"/>
        </w:rPr>
      </w:pPr>
      <w:r>
        <w:rPr>
          <w:sz w:val="22"/>
          <w:szCs w:val="22"/>
        </w:rPr>
        <w:t>t</w:t>
      </w:r>
      <w:r w:rsidR="00587183" w:rsidRPr="00587183">
        <w:rPr>
          <w:sz w:val="22"/>
          <w:szCs w:val="22"/>
        </w:rPr>
        <w:t xml:space="preserve">e Tiriti o Waitangi </w:t>
      </w:r>
      <w:r w:rsidR="003B07AC" w:rsidRPr="00803A3C">
        <w:rPr>
          <w:sz w:val="22"/>
          <w:szCs w:val="22"/>
        </w:rPr>
        <w:t xml:space="preserve">and </w:t>
      </w:r>
      <w:r>
        <w:rPr>
          <w:sz w:val="22"/>
          <w:szCs w:val="22"/>
        </w:rPr>
        <w:t>t</w:t>
      </w:r>
      <w:r w:rsidR="000A7C8C">
        <w:rPr>
          <w:sz w:val="22"/>
          <w:szCs w:val="22"/>
        </w:rPr>
        <w:t>e Ao</w:t>
      </w:r>
      <w:r w:rsidR="000A7C8C" w:rsidRPr="00803A3C">
        <w:rPr>
          <w:sz w:val="22"/>
          <w:szCs w:val="22"/>
        </w:rPr>
        <w:t xml:space="preserve"> </w:t>
      </w:r>
      <w:r w:rsidR="003B07AC" w:rsidRPr="00803A3C">
        <w:rPr>
          <w:sz w:val="22"/>
          <w:szCs w:val="22"/>
        </w:rPr>
        <w:t>M</w:t>
      </w:r>
      <w:r>
        <w:rPr>
          <w:sz w:val="22"/>
          <w:szCs w:val="22"/>
        </w:rPr>
        <w:t>ā</w:t>
      </w:r>
      <w:r w:rsidR="003B07AC" w:rsidRPr="00803A3C">
        <w:rPr>
          <w:sz w:val="22"/>
          <w:szCs w:val="22"/>
        </w:rPr>
        <w:t>ori</w:t>
      </w:r>
    </w:p>
    <w:p w14:paraId="0D945F23" w14:textId="77777777" w:rsidR="003B07AC" w:rsidRPr="00803A3C" w:rsidRDefault="003B07AC" w:rsidP="007B1014">
      <w:pPr>
        <w:numPr>
          <w:ilvl w:val="0"/>
          <w:numId w:val="33"/>
        </w:numPr>
        <w:spacing w:after="120" w:line="240" w:lineRule="auto"/>
        <w:ind w:left="1134" w:hanging="567"/>
        <w:rPr>
          <w:sz w:val="22"/>
          <w:szCs w:val="22"/>
        </w:rPr>
      </w:pPr>
      <w:r w:rsidRPr="00803A3C">
        <w:rPr>
          <w:sz w:val="22"/>
          <w:szCs w:val="22"/>
        </w:rPr>
        <w:t>coastal management</w:t>
      </w:r>
    </w:p>
    <w:p w14:paraId="10126875" w14:textId="77777777" w:rsidR="003B07AC" w:rsidRPr="00803A3C" w:rsidRDefault="003B07AC" w:rsidP="007B1014">
      <w:pPr>
        <w:numPr>
          <w:ilvl w:val="0"/>
          <w:numId w:val="33"/>
        </w:numPr>
        <w:spacing w:after="120" w:line="240" w:lineRule="auto"/>
        <w:ind w:left="1134" w:hanging="567"/>
        <w:rPr>
          <w:sz w:val="22"/>
          <w:szCs w:val="22"/>
        </w:rPr>
      </w:pPr>
      <w:r w:rsidRPr="00803A3C">
        <w:rPr>
          <w:sz w:val="22"/>
          <w:szCs w:val="22"/>
        </w:rPr>
        <w:t>heritage and conservation management</w:t>
      </w:r>
    </w:p>
    <w:p w14:paraId="2D3E0076" w14:textId="77777777" w:rsidR="003B07AC" w:rsidRPr="00803A3C" w:rsidRDefault="003B07AC" w:rsidP="007B1014">
      <w:pPr>
        <w:numPr>
          <w:ilvl w:val="0"/>
          <w:numId w:val="33"/>
        </w:numPr>
        <w:spacing w:after="120" w:line="240" w:lineRule="auto"/>
        <w:ind w:left="1134" w:hanging="567"/>
        <w:rPr>
          <w:sz w:val="22"/>
          <w:szCs w:val="22"/>
        </w:rPr>
      </w:pPr>
      <w:r w:rsidRPr="00803A3C">
        <w:rPr>
          <w:sz w:val="22"/>
          <w:szCs w:val="22"/>
        </w:rPr>
        <w:t>urban design</w:t>
      </w:r>
    </w:p>
    <w:p w14:paraId="3EA46BEF" w14:textId="77777777" w:rsidR="003B07AC" w:rsidRPr="00803A3C" w:rsidRDefault="003B07AC" w:rsidP="007B1014">
      <w:pPr>
        <w:numPr>
          <w:ilvl w:val="0"/>
          <w:numId w:val="33"/>
        </w:numPr>
        <w:spacing w:after="120" w:line="240" w:lineRule="auto"/>
        <w:ind w:left="1134" w:hanging="567"/>
        <w:rPr>
          <w:sz w:val="22"/>
          <w:szCs w:val="22"/>
        </w:rPr>
      </w:pPr>
      <w:r w:rsidRPr="00803A3C">
        <w:rPr>
          <w:sz w:val="22"/>
          <w:szCs w:val="22"/>
        </w:rPr>
        <w:t>air quality</w:t>
      </w:r>
    </w:p>
    <w:p w14:paraId="44CD8B16" w14:textId="77777777" w:rsidR="003B07AC" w:rsidRPr="00803A3C" w:rsidRDefault="003B07AC" w:rsidP="007B1014">
      <w:pPr>
        <w:numPr>
          <w:ilvl w:val="0"/>
          <w:numId w:val="33"/>
        </w:numPr>
        <w:spacing w:after="120" w:line="240" w:lineRule="auto"/>
        <w:ind w:left="1134" w:hanging="567"/>
        <w:rPr>
          <w:sz w:val="22"/>
          <w:szCs w:val="22"/>
        </w:rPr>
      </w:pPr>
      <w:r w:rsidRPr="00803A3C">
        <w:rPr>
          <w:sz w:val="22"/>
          <w:szCs w:val="22"/>
        </w:rPr>
        <w:t>rural planning and land management</w:t>
      </w:r>
    </w:p>
    <w:p w14:paraId="1C5DADFA" w14:textId="77777777" w:rsidR="003B07AC" w:rsidRPr="00803A3C" w:rsidRDefault="003B07AC" w:rsidP="007B1014">
      <w:pPr>
        <w:numPr>
          <w:ilvl w:val="0"/>
          <w:numId w:val="33"/>
        </w:numPr>
        <w:spacing w:after="240" w:line="240" w:lineRule="auto"/>
        <w:ind w:left="1134" w:hanging="567"/>
        <w:rPr>
          <w:sz w:val="22"/>
          <w:szCs w:val="22"/>
        </w:rPr>
      </w:pPr>
      <w:r w:rsidRPr="00803A3C">
        <w:rPr>
          <w:sz w:val="22"/>
          <w:szCs w:val="22"/>
        </w:rPr>
        <w:t>waste management.</w:t>
      </w:r>
    </w:p>
    <w:p w14:paraId="50E80146" w14:textId="77777777" w:rsidR="003B07AC" w:rsidRPr="00803A3C" w:rsidRDefault="003B07AC" w:rsidP="007B1014">
      <w:pPr>
        <w:numPr>
          <w:ilvl w:val="0"/>
          <w:numId w:val="30"/>
        </w:numPr>
        <w:tabs>
          <w:tab w:val="clear" w:pos="720"/>
        </w:tabs>
        <w:spacing w:after="240" w:line="240" w:lineRule="auto"/>
        <w:ind w:left="567" w:hanging="567"/>
        <w:textAlignment w:val="center"/>
        <w:rPr>
          <w:b/>
          <w:sz w:val="22"/>
          <w:szCs w:val="22"/>
        </w:rPr>
      </w:pPr>
      <w:r w:rsidRPr="00803A3C">
        <w:rPr>
          <w:b/>
          <w:sz w:val="22"/>
          <w:szCs w:val="22"/>
        </w:rPr>
        <w:t xml:space="preserve">What are the eligibility requirements? </w:t>
      </w:r>
    </w:p>
    <w:p w14:paraId="6F85AFC5" w14:textId="4C50985C" w:rsidR="003B07AC" w:rsidRPr="00803A3C" w:rsidRDefault="003B07AC" w:rsidP="007B1014">
      <w:pPr>
        <w:pStyle w:val="NormalWeb"/>
        <w:spacing w:before="0" w:beforeAutospacing="0" w:after="240" w:afterAutospacing="0"/>
        <w:ind w:left="567"/>
        <w:rPr>
          <w:rFonts w:ascii="Arial" w:hAnsi="Arial" w:cs="Arial"/>
          <w:sz w:val="22"/>
          <w:szCs w:val="22"/>
          <w:lang w:val="en-US"/>
        </w:rPr>
      </w:pPr>
      <w:r w:rsidRPr="00803A3C">
        <w:rPr>
          <w:rFonts w:ascii="Arial" w:hAnsi="Arial" w:cs="Arial"/>
          <w:sz w:val="22"/>
          <w:szCs w:val="22"/>
          <w:lang w:val="en-AU"/>
        </w:rPr>
        <w:t>Independent commissioners are appointed based on individual qualifications, competencies and skill sets</w:t>
      </w:r>
      <w:r w:rsidR="00BD2E39">
        <w:rPr>
          <w:rFonts w:ascii="Arial" w:hAnsi="Arial" w:cs="Arial"/>
          <w:sz w:val="22"/>
          <w:szCs w:val="22"/>
          <w:lang w:val="en-AU"/>
        </w:rPr>
        <w:t xml:space="preserve"> required for each hearing</w:t>
      </w:r>
      <w:r w:rsidRPr="00803A3C">
        <w:rPr>
          <w:rFonts w:ascii="Arial" w:hAnsi="Arial" w:cs="Arial"/>
          <w:sz w:val="22"/>
          <w:szCs w:val="22"/>
          <w:lang w:val="en-AU"/>
        </w:rPr>
        <w:t xml:space="preserve">.  </w:t>
      </w:r>
    </w:p>
    <w:p w14:paraId="1BE036C3" w14:textId="501DAFB3" w:rsidR="00A25E16" w:rsidRPr="00803A3C" w:rsidRDefault="003B07AC" w:rsidP="007B1014">
      <w:pPr>
        <w:pStyle w:val="NormalWeb"/>
        <w:spacing w:before="0" w:beforeAutospacing="0" w:after="240" w:afterAutospacing="0"/>
        <w:ind w:left="567"/>
        <w:rPr>
          <w:rFonts w:ascii="Arial" w:hAnsi="Arial" w:cs="Arial"/>
          <w:sz w:val="22"/>
          <w:szCs w:val="22"/>
          <w:lang w:val="en-US"/>
        </w:rPr>
      </w:pPr>
      <w:r w:rsidRPr="00803A3C">
        <w:rPr>
          <w:rFonts w:ascii="Arial" w:hAnsi="Arial" w:cs="Arial"/>
          <w:sz w:val="22"/>
          <w:szCs w:val="22"/>
          <w:lang w:val="en-US"/>
        </w:rPr>
        <w:t xml:space="preserve">Each applicant must be a New Zealand citizen or a New Zealand permanent resident and preference will be given to applicants that reside within the Auckland region. </w:t>
      </w:r>
    </w:p>
    <w:p w14:paraId="6A01778A" w14:textId="77777777" w:rsidR="003B07AC" w:rsidRPr="00803A3C" w:rsidRDefault="003B07AC" w:rsidP="007B1014">
      <w:pPr>
        <w:numPr>
          <w:ilvl w:val="0"/>
          <w:numId w:val="30"/>
        </w:numPr>
        <w:tabs>
          <w:tab w:val="clear" w:pos="720"/>
        </w:tabs>
        <w:spacing w:after="240" w:line="240" w:lineRule="auto"/>
        <w:ind w:left="567" w:hanging="567"/>
        <w:textAlignment w:val="center"/>
        <w:rPr>
          <w:b/>
          <w:sz w:val="22"/>
          <w:szCs w:val="22"/>
        </w:rPr>
      </w:pPr>
      <w:r w:rsidRPr="00803A3C">
        <w:rPr>
          <w:b/>
          <w:sz w:val="22"/>
          <w:szCs w:val="22"/>
        </w:rPr>
        <w:t>What is the recruitment process?</w:t>
      </w:r>
    </w:p>
    <w:p w14:paraId="0DE3A8A9" w14:textId="7DD427F3" w:rsidR="003B07AC" w:rsidRPr="00803A3C" w:rsidRDefault="00274420" w:rsidP="007B1014">
      <w:pPr>
        <w:pStyle w:val="NormalWeb"/>
        <w:spacing w:before="0" w:beforeAutospacing="0" w:after="240" w:afterAutospacing="0"/>
        <w:ind w:left="567"/>
        <w:rPr>
          <w:rFonts w:ascii="Arial" w:hAnsi="Arial" w:cs="Arial"/>
          <w:color w:val="FF0000"/>
          <w:sz w:val="22"/>
          <w:szCs w:val="22"/>
          <w:lang w:val="en-AU"/>
        </w:rPr>
      </w:pPr>
      <w:r>
        <w:rPr>
          <w:rFonts w:ascii="Arial" w:hAnsi="Arial" w:cs="Arial"/>
          <w:sz w:val="22"/>
          <w:szCs w:val="22"/>
        </w:rPr>
        <w:t>All</w:t>
      </w:r>
      <w:r w:rsidR="00247AE7">
        <w:rPr>
          <w:rFonts w:ascii="Arial" w:hAnsi="Arial" w:cs="Arial"/>
          <w:sz w:val="22"/>
          <w:szCs w:val="22"/>
        </w:rPr>
        <w:t xml:space="preserve"> candidates</w:t>
      </w:r>
      <w:r>
        <w:rPr>
          <w:rFonts w:ascii="Arial" w:hAnsi="Arial" w:cs="Arial"/>
          <w:sz w:val="22"/>
          <w:szCs w:val="22"/>
        </w:rPr>
        <w:t xml:space="preserve">, including those in the existing commissioner pool, </w:t>
      </w:r>
      <w:r w:rsidR="00247AE7">
        <w:rPr>
          <w:rFonts w:ascii="Arial" w:hAnsi="Arial" w:cs="Arial"/>
          <w:sz w:val="22"/>
          <w:szCs w:val="22"/>
        </w:rPr>
        <w:t>must submit an a</w:t>
      </w:r>
      <w:r w:rsidR="003B07AC" w:rsidRPr="00803A3C">
        <w:rPr>
          <w:rFonts w:ascii="Arial" w:hAnsi="Arial" w:cs="Arial"/>
          <w:sz w:val="22"/>
          <w:szCs w:val="22"/>
        </w:rPr>
        <w:t>pplication</w:t>
      </w:r>
      <w:r w:rsidR="00247AE7">
        <w:rPr>
          <w:rFonts w:ascii="Arial" w:hAnsi="Arial" w:cs="Arial"/>
          <w:sz w:val="22"/>
          <w:szCs w:val="22"/>
        </w:rPr>
        <w:t xml:space="preserve"> which is to </w:t>
      </w:r>
      <w:r w:rsidR="003B07AC" w:rsidRPr="00803A3C">
        <w:rPr>
          <w:rFonts w:ascii="Arial" w:hAnsi="Arial" w:cs="Arial"/>
          <w:sz w:val="22"/>
          <w:szCs w:val="22"/>
        </w:rPr>
        <w:t>be received by</w:t>
      </w:r>
      <w:r w:rsidR="00A87656">
        <w:rPr>
          <w:rFonts w:ascii="Arial" w:hAnsi="Arial" w:cs="Arial"/>
          <w:sz w:val="22"/>
          <w:szCs w:val="22"/>
        </w:rPr>
        <w:t xml:space="preserve"> midnight on</w:t>
      </w:r>
      <w:r w:rsidR="003B07AC" w:rsidRPr="00803A3C">
        <w:rPr>
          <w:rFonts w:ascii="Arial" w:hAnsi="Arial" w:cs="Arial"/>
          <w:sz w:val="22"/>
          <w:szCs w:val="22"/>
        </w:rPr>
        <w:t xml:space="preserve"> </w:t>
      </w:r>
      <w:r w:rsidR="003B07AC" w:rsidRPr="005D7712">
        <w:rPr>
          <w:rFonts w:ascii="Arial" w:hAnsi="Arial" w:cs="Arial"/>
          <w:sz w:val="22"/>
          <w:szCs w:val="22"/>
        </w:rPr>
        <w:t xml:space="preserve">Sunday, </w:t>
      </w:r>
      <w:r>
        <w:rPr>
          <w:rFonts w:ascii="Arial" w:hAnsi="Arial" w:cs="Arial"/>
          <w:sz w:val="22"/>
          <w:szCs w:val="22"/>
        </w:rPr>
        <w:t>31 May 2026</w:t>
      </w:r>
      <w:r w:rsidR="00247AE7" w:rsidRPr="005D7712">
        <w:rPr>
          <w:rFonts w:ascii="Arial" w:hAnsi="Arial" w:cs="Arial"/>
          <w:sz w:val="22"/>
          <w:szCs w:val="22"/>
        </w:rPr>
        <w:t xml:space="preserve">.  </w:t>
      </w:r>
      <w:r>
        <w:rPr>
          <w:rFonts w:ascii="Arial" w:hAnsi="Arial" w:cs="Arial"/>
          <w:sz w:val="22"/>
          <w:szCs w:val="22"/>
        </w:rPr>
        <w:t xml:space="preserve">The </w:t>
      </w:r>
      <w:r w:rsidR="00247AE7">
        <w:rPr>
          <w:rFonts w:ascii="Arial" w:hAnsi="Arial" w:cs="Arial"/>
          <w:sz w:val="22"/>
          <w:szCs w:val="22"/>
        </w:rPr>
        <w:t xml:space="preserve">application </w:t>
      </w:r>
      <w:r w:rsidR="003B07AC" w:rsidRPr="00803A3C">
        <w:rPr>
          <w:rFonts w:ascii="Arial" w:hAnsi="Arial" w:cs="Arial"/>
          <w:sz w:val="22"/>
          <w:szCs w:val="22"/>
        </w:rPr>
        <w:t xml:space="preserve">must be submitted via council’s </w:t>
      </w:r>
      <w:r w:rsidR="00B5023D">
        <w:rPr>
          <w:rFonts w:ascii="Arial" w:hAnsi="Arial" w:cs="Arial"/>
          <w:sz w:val="22"/>
          <w:szCs w:val="22"/>
        </w:rPr>
        <w:t xml:space="preserve">website </w:t>
      </w:r>
      <w:hyperlink r:id="rId12" w:history="1">
        <w:r w:rsidR="00B5023D" w:rsidRPr="00E745DC">
          <w:rPr>
            <w:rStyle w:val="Hyperlink"/>
            <w:lang w:val="en-GB"/>
          </w:rPr>
          <w:t>www.auckland</w:t>
        </w:r>
        <w:r w:rsidR="00B5023D" w:rsidRPr="00E745DC">
          <w:rPr>
            <w:rStyle w:val="Hyperlink"/>
            <w:lang w:val="en-GB"/>
          </w:rPr>
          <w:t>c</w:t>
        </w:r>
        <w:r w:rsidR="00B5023D" w:rsidRPr="00E745DC">
          <w:rPr>
            <w:rStyle w:val="Hyperlink"/>
            <w:lang w:val="en-GB"/>
          </w:rPr>
          <w:t>ouncil.govt.nz/careers</w:t>
        </w:r>
      </w:hyperlink>
      <w:r w:rsidR="003B07AC" w:rsidRPr="00803A3C">
        <w:rPr>
          <w:rFonts w:ascii="Arial" w:hAnsi="Arial" w:cs="Arial"/>
          <w:sz w:val="22"/>
          <w:szCs w:val="22"/>
        </w:rPr>
        <w:t xml:space="preserve">. </w:t>
      </w:r>
      <w:r w:rsidR="003B07AC" w:rsidRPr="00803A3C">
        <w:rPr>
          <w:rFonts w:ascii="Arial" w:hAnsi="Arial" w:cs="Arial"/>
          <w:color w:val="FF0000"/>
          <w:sz w:val="22"/>
          <w:szCs w:val="22"/>
          <w:shd w:val="clear" w:color="auto" w:fill="FFFFFF"/>
          <w:lang w:val="en-AU"/>
        </w:rPr>
        <w:t xml:space="preserve"> </w:t>
      </w:r>
    </w:p>
    <w:p w14:paraId="71CA17DC" w14:textId="7A6A36FC" w:rsidR="003B07AC" w:rsidRDefault="003B07AC" w:rsidP="007B1014">
      <w:pPr>
        <w:pStyle w:val="NormalWeb"/>
        <w:spacing w:before="0" w:beforeAutospacing="0" w:after="240" w:afterAutospacing="0"/>
        <w:ind w:left="567"/>
        <w:rPr>
          <w:rFonts w:ascii="Arial" w:hAnsi="Arial" w:cs="Arial"/>
          <w:sz w:val="22"/>
          <w:szCs w:val="22"/>
        </w:rPr>
      </w:pPr>
      <w:r w:rsidRPr="00803A3C">
        <w:rPr>
          <w:rFonts w:ascii="Arial" w:hAnsi="Arial" w:cs="Arial"/>
          <w:sz w:val="22"/>
          <w:szCs w:val="22"/>
        </w:rPr>
        <w:t xml:space="preserve">A selection panel will interview shortlisted applicants during </w:t>
      </w:r>
      <w:r w:rsidR="00274420">
        <w:rPr>
          <w:rFonts w:ascii="Arial" w:hAnsi="Arial" w:cs="Arial"/>
          <w:sz w:val="22"/>
          <w:szCs w:val="22"/>
        </w:rPr>
        <w:t>July/</w:t>
      </w:r>
      <w:r w:rsidR="00247AE7">
        <w:rPr>
          <w:rFonts w:ascii="Arial" w:hAnsi="Arial" w:cs="Arial"/>
          <w:sz w:val="22"/>
          <w:szCs w:val="22"/>
        </w:rPr>
        <w:t>August 202</w:t>
      </w:r>
      <w:r w:rsidR="00274420">
        <w:rPr>
          <w:rFonts w:ascii="Arial" w:hAnsi="Arial" w:cs="Arial"/>
          <w:sz w:val="22"/>
          <w:szCs w:val="22"/>
        </w:rPr>
        <w:t>6</w:t>
      </w:r>
      <w:r w:rsidRPr="00803A3C">
        <w:rPr>
          <w:rFonts w:ascii="Arial" w:hAnsi="Arial" w:cs="Arial"/>
          <w:sz w:val="22"/>
          <w:szCs w:val="22"/>
        </w:rPr>
        <w:t xml:space="preserve">. The Regulatory </w:t>
      </w:r>
      <w:r w:rsidR="00B6782A">
        <w:rPr>
          <w:rFonts w:ascii="Arial" w:hAnsi="Arial" w:cs="Arial"/>
          <w:sz w:val="22"/>
          <w:szCs w:val="22"/>
        </w:rPr>
        <w:t xml:space="preserve">and Safety </w:t>
      </w:r>
      <w:r w:rsidRPr="00803A3C">
        <w:rPr>
          <w:rFonts w:ascii="Arial" w:hAnsi="Arial" w:cs="Arial"/>
          <w:sz w:val="22"/>
          <w:szCs w:val="22"/>
        </w:rPr>
        <w:t xml:space="preserve">Committee will appoint the pool of </w:t>
      </w:r>
      <w:r w:rsidR="00291EA6" w:rsidRPr="00803A3C">
        <w:rPr>
          <w:rFonts w:ascii="Arial" w:hAnsi="Arial" w:cs="Arial"/>
          <w:sz w:val="22"/>
          <w:szCs w:val="22"/>
        </w:rPr>
        <w:t xml:space="preserve">independent commissioners at their </w:t>
      </w:r>
      <w:r w:rsidR="00247AE7">
        <w:rPr>
          <w:rFonts w:ascii="Arial" w:hAnsi="Arial" w:cs="Arial"/>
          <w:sz w:val="22"/>
          <w:szCs w:val="22"/>
        </w:rPr>
        <w:t xml:space="preserve">October </w:t>
      </w:r>
      <w:r w:rsidR="00291EA6" w:rsidRPr="00803A3C">
        <w:rPr>
          <w:rFonts w:ascii="Arial" w:hAnsi="Arial" w:cs="Arial"/>
          <w:sz w:val="22"/>
          <w:szCs w:val="22"/>
        </w:rPr>
        <w:t xml:space="preserve">meeting, </w:t>
      </w:r>
      <w:r w:rsidRPr="00803A3C">
        <w:rPr>
          <w:rFonts w:ascii="Arial" w:hAnsi="Arial" w:cs="Arial"/>
          <w:sz w:val="22"/>
          <w:szCs w:val="22"/>
        </w:rPr>
        <w:t>with the commissioners</w:t>
      </w:r>
      <w:r w:rsidR="00291EA6" w:rsidRPr="00803A3C">
        <w:rPr>
          <w:rFonts w:ascii="Arial" w:hAnsi="Arial" w:cs="Arial"/>
          <w:sz w:val="22"/>
          <w:szCs w:val="22"/>
        </w:rPr>
        <w:t>’ contracts</w:t>
      </w:r>
      <w:r w:rsidRPr="00803A3C">
        <w:rPr>
          <w:rFonts w:ascii="Arial" w:hAnsi="Arial" w:cs="Arial"/>
          <w:sz w:val="22"/>
          <w:szCs w:val="22"/>
        </w:rPr>
        <w:t xml:space="preserve"> </w:t>
      </w:r>
      <w:r w:rsidR="00291EA6" w:rsidRPr="00803A3C">
        <w:rPr>
          <w:rFonts w:ascii="Arial" w:hAnsi="Arial" w:cs="Arial"/>
          <w:sz w:val="22"/>
          <w:szCs w:val="22"/>
        </w:rPr>
        <w:t>starting on</w:t>
      </w:r>
      <w:r w:rsidRPr="00803A3C">
        <w:rPr>
          <w:rFonts w:ascii="Arial" w:hAnsi="Arial" w:cs="Arial"/>
          <w:sz w:val="22"/>
          <w:szCs w:val="22"/>
        </w:rPr>
        <w:t xml:space="preserve"> 1 </w:t>
      </w:r>
      <w:r w:rsidR="00247AE7">
        <w:rPr>
          <w:rFonts w:ascii="Arial" w:hAnsi="Arial" w:cs="Arial"/>
          <w:sz w:val="22"/>
          <w:szCs w:val="22"/>
        </w:rPr>
        <w:t>January 202</w:t>
      </w:r>
      <w:r w:rsidR="00274420">
        <w:rPr>
          <w:rFonts w:ascii="Arial" w:hAnsi="Arial" w:cs="Arial"/>
          <w:sz w:val="22"/>
          <w:szCs w:val="22"/>
        </w:rPr>
        <w:t>7</w:t>
      </w:r>
      <w:r w:rsidRPr="00803A3C">
        <w:rPr>
          <w:rFonts w:ascii="Arial" w:hAnsi="Arial" w:cs="Arial"/>
          <w:sz w:val="22"/>
          <w:szCs w:val="22"/>
        </w:rPr>
        <w:t xml:space="preserve">. </w:t>
      </w:r>
    </w:p>
    <w:p w14:paraId="177A10CD" w14:textId="77777777" w:rsidR="007B1014" w:rsidRPr="00803A3C" w:rsidRDefault="007B1014" w:rsidP="007B1014">
      <w:pPr>
        <w:numPr>
          <w:ilvl w:val="0"/>
          <w:numId w:val="30"/>
        </w:numPr>
        <w:tabs>
          <w:tab w:val="clear" w:pos="720"/>
        </w:tabs>
        <w:spacing w:after="240" w:line="240" w:lineRule="auto"/>
        <w:ind w:left="567" w:hanging="567"/>
        <w:textAlignment w:val="center"/>
        <w:rPr>
          <w:b/>
          <w:sz w:val="22"/>
          <w:szCs w:val="22"/>
        </w:rPr>
      </w:pPr>
      <w:r w:rsidRPr="00803A3C">
        <w:rPr>
          <w:b/>
          <w:sz w:val="22"/>
          <w:szCs w:val="22"/>
        </w:rPr>
        <w:t>What is the term of the contract?</w:t>
      </w:r>
    </w:p>
    <w:p w14:paraId="40E3411E" w14:textId="5EEFB9EB" w:rsidR="007B1014" w:rsidRDefault="007B1014" w:rsidP="007B1014">
      <w:pPr>
        <w:pStyle w:val="NormalWeb"/>
        <w:spacing w:before="0" w:beforeAutospacing="0" w:after="240" w:afterAutospacing="0"/>
        <w:ind w:left="567"/>
        <w:rPr>
          <w:rFonts w:ascii="Arial" w:hAnsi="Arial" w:cs="Arial"/>
          <w:sz w:val="22"/>
          <w:szCs w:val="22"/>
          <w:lang w:val="en-US"/>
        </w:rPr>
      </w:pPr>
      <w:r w:rsidRPr="00803A3C">
        <w:rPr>
          <w:rFonts w:ascii="Arial" w:hAnsi="Arial" w:cs="Arial"/>
          <w:sz w:val="22"/>
          <w:szCs w:val="22"/>
          <w:lang w:val="en-US"/>
        </w:rPr>
        <w:t xml:space="preserve">The independent commissioner contract will be for a period of three years, from 1 </w:t>
      </w:r>
      <w:r>
        <w:rPr>
          <w:rFonts w:ascii="Arial" w:hAnsi="Arial" w:cs="Arial"/>
          <w:sz w:val="22"/>
          <w:szCs w:val="22"/>
          <w:lang w:val="en-US"/>
        </w:rPr>
        <w:t>January 202</w:t>
      </w:r>
      <w:r w:rsidR="00274420">
        <w:rPr>
          <w:rFonts w:ascii="Arial" w:hAnsi="Arial" w:cs="Arial"/>
          <w:sz w:val="22"/>
          <w:szCs w:val="22"/>
          <w:lang w:val="en-US"/>
        </w:rPr>
        <w:t>7</w:t>
      </w:r>
      <w:r>
        <w:rPr>
          <w:rFonts w:ascii="Arial" w:hAnsi="Arial" w:cs="Arial"/>
          <w:sz w:val="22"/>
          <w:szCs w:val="22"/>
          <w:lang w:val="en-US"/>
        </w:rPr>
        <w:t xml:space="preserve"> to 31 December 202</w:t>
      </w:r>
      <w:r w:rsidR="00274420">
        <w:rPr>
          <w:rFonts w:ascii="Arial" w:hAnsi="Arial" w:cs="Arial"/>
          <w:sz w:val="22"/>
          <w:szCs w:val="22"/>
          <w:lang w:val="en-US"/>
        </w:rPr>
        <w:t>9</w:t>
      </w:r>
      <w:r w:rsidRPr="00803A3C">
        <w:rPr>
          <w:rFonts w:ascii="Arial" w:hAnsi="Arial" w:cs="Arial"/>
          <w:sz w:val="22"/>
          <w:szCs w:val="22"/>
          <w:lang w:val="en-US"/>
        </w:rPr>
        <w:t xml:space="preserve">.   </w:t>
      </w:r>
    </w:p>
    <w:p w14:paraId="55C0A0A7" w14:textId="77777777" w:rsidR="00274420" w:rsidRDefault="00274420" w:rsidP="007B1014">
      <w:pPr>
        <w:pStyle w:val="NormalWeb"/>
        <w:spacing w:before="0" w:beforeAutospacing="0" w:after="240" w:afterAutospacing="0"/>
        <w:ind w:left="567"/>
        <w:rPr>
          <w:rFonts w:ascii="Arial" w:hAnsi="Arial" w:cs="Arial"/>
          <w:sz w:val="22"/>
          <w:szCs w:val="22"/>
          <w:lang w:val="en-US"/>
        </w:rPr>
      </w:pPr>
    </w:p>
    <w:p w14:paraId="2C56161B" w14:textId="60326AEC" w:rsidR="003B07AC" w:rsidRPr="00803A3C" w:rsidRDefault="00B523C0" w:rsidP="007B1014">
      <w:pPr>
        <w:numPr>
          <w:ilvl w:val="0"/>
          <w:numId w:val="30"/>
        </w:numPr>
        <w:tabs>
          <w:tab w:val="clear" w:pos="720"/>
        </w:tabs>
        <w:spacing w:after="240" w:line="240" w:lineRule="auto"/>
        <w:ind w:left="567" w:hanging="567"/>
        <w:textAlignment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H</w:t>
      </w:r>
      <w:r w:rsidR="003B07AC" w:rsidRPr="00803A3C">
        <w:rPr>
          <w:b/>
          <w:sz w:val="22"/>
          <w:szCs w:val="22"/>
        </w:rPr>
        <w:t>ow much time is an independent commissioner expected to commit to?</w:t>
      </w:r>
    </w:p>
    <w:p w14:paraId="7D9AD3C2" w14:textId="7966F853" w:rsidR="001D7A4F" w:rsidRPr="00803A3C" w:rsidRDefault="003B07AC" w:rsidP="007B1014">
      <w:pPr>
        <w:pStyle w:val="NormalWeb"/>
        <w:tabs>
          <w:tab w:val="num" w:pos="567"/>
        </w:tabs>
        <w:spacing w:before="0" w:beforeAutospacing="0" w:after="240" w:afterAutospacing="0"/>
        <w:ind w:left="567"/>
        <w:rPr>
          <w:rFonts w:ascii="Arial" w:hAnsi="Arial" w:cs="Arial"/>
          <w:sz w:val="22"/>
          <w:szCs w:val="22"/>
          <w:lang w:val="en-US"/>
        </w:rPr>
      </w:pPr>
      <w:r w:rsidRPr="00803A3C">
        <w:rPr>
          <w:rFonts w:ascii="Arial" w:hAnsi="Arial" w:cs="Arial"/>
          <w:sz w:val="22"/>
          <w:szCs w:val="22"/>
          <w:lang w:val="en-US"/>
        </w:rPr>
        <w:t>Work will be on an ‘as required’ basis and hearing panels are selected depending on the skills and expertise required for each hearing.</w:t>
      </w:r>
      <w:r w:rsidR="00291EA6" w:rsidRPr="00803A3C">
        <w:rPr>
          <w:rFonts w:ascii="Arial" w:hAnsi="Arial" w:cs="Arial"/>
          <w:sz w:val="22"/>
          <w:szCs w:val="22"/>
          <w:lang w:val="en-US"/>
        </w:rPr>
        <w:t xml:space="preserve"> </w:t>
      </w:r>
      <w:r w:rsidR="001D7A4F" w:rsidRPr="00803A3C">
        <w:rPr>
          <w:rFonts w:ascii="Arial" w:hAnsi="Arial" w:cs="Arial"/>
          <w:sz w:val="22"/>
          <w:szCs w:val="22"/>
          <w:lang w:val="en-US"/>
        </w:rPr>
        <w:t xml:space="preserve">Auckland Council holds approximately </w:t>
      </w:r>
      <w:r w:rsidR="00B6782A">
        <w:rPr>
          <w:rFonts w:ascii="Arial" w:hAnsi="Arial" w:cs="Arial"/>
          <w:sz w:val="22"/>
          <w:szCs w:val="22"/>
          <w:lang w:val="en-US"/>
        </w:rPr>
        <w:t>50</w:t>
      </w:r>
      <w:r w:rsidR="001D7A4F" w:rsidRPr="00803A3C">
        <w:rPr>
          <w:rFonts w:ascii="Arial" w:hAnsi="Arial" w:cs="Arial"/>
          <w:sz w:val="22"/>
          <w:szCs w:val="22"/>
          <w:lang w:val="en-US"/>
        </w:rPr>
        <w:t xml:space="preserve"> resource management hearings per year. Commissioners may be appointed for any number of hearings</w:t>
      </w:r>
      <w:r w:rsidR="003C1F49" w:rsidRPr="00803A3C">
        <w:rPr>
          <w:rFonts w:ascii="Arial" w:hAnsi="Arial" w:cs="Arial"/>
          <w:sz w:val="22"/>
          <w:szCs w:val="22"/>
          <w:lang w:val="en-US"/>
        </w:rPr>
        <w:t xml:space="preserve"> </w:t>
      </w:r>
      <w:r w:rsidR="007869D3" w:rsidRPr="00803A3C">
        <w:rPr>
          <w:rFonts w:ascii="Arial" w:hAnsi="Arial" w:cs="Arial"/>
          <w:sz w:val="22"/>
          <w:szCs w:val="22"/>
          <w:lang w:val="en-US"/>
        </w:rPr>
        <w:t xml:space="preserve">per year, noting that </w:t>
      </w:r>
      <w:r w:rsidR="003C1F49" w:rsidRPr="00803A3C">
        <w:rPr>
          <w:rFonts w:ascii="Arial" w:hAnsi="Arial" w:cs="Arial"/>
          <w:sz w:val="22"/>
          <w:szCs w:val="22"/>
          <w:lang w:val="en-US"/>
        </w:rPr>
        <w:t>planners</w:t>
      </w:r>
      <w:r w:rsidR="00247AE7">
        <w:rPr>
          <w:rFonts w:ascii="Arial" w:hAnsi="Arial" w:cs="Arial"/>
          <w:sz w:val="22"/>
          <w:szCs w:val="22"/>
          <w:lang w:val="en-US"/>
        </w:rPr>
        <w:t xml:space="preserve"> </w:t>
      </w:r>
      <w:r w:rsidR="003C1F49" w:rsidRPr="00803A3C">
        <w:rPr>
          <w:rFonts w:ascii="Arial" w:hAnsi="Arial" w:cs="Arial"/>
          <w:sz w:val="22"/>
          <w:szCs w:val="22"/>
          <w:lang w:val="en-US"/>
        </w:rPr>
        <w:t xml:space="preserve">are generally appointed to more hearings than other </w:t>
      </w:r>
      <w:r w:rsidR="007869D3" w:rsidRPr="00803A3C">
        <w:rPr>
          <w:rFonts w:ascii="Arial" w:hAnsi="Arial" w:cs="Arial"/>
          <w:sz w:val="22"/>
          <w:szCs w:val="22"/>
          <w:lang w:val="en-US"/>
        </w:rPr>
        <w:t>specialists.</w:t>
      </w:r>
    </w:p>
    <w:p w14:paraId="37BAC465" w14:textId="437700BA" w:rsidR="003B07AC" w:rsidRPr="00803A3C" w:rsidRDefault="001D7A4F" w:rsidP="007B1014">
      <w:pPr>
        <w:pStyle w:val="NormalWeb"/>
        <w:tabs>
          <w:tab w:val="num" w:pos="567"/>
        </w:tabs>
        <w:spacing w:before="0" w:beforeAutospacing="0" w:after="240" w:afterAutospacing="0"/>
        <w:ind w:left="567"/>
        <w:rPr>
          <w:rFonts w:ascii="Arial" w:hAnsi="Arial" w:cs="Arial"/>
          <w:color w:val="FF0000"/>
          <w:sz w:val="22"/>
          <w:szCs w:val="22"/>
          <w:lang w:val="en-US"/>
        </w:rPr>
      </w:pPr>
      <w:r w:rsidRPr="00803A3C">
        <w:rPr>
          <w:rFonts w:ascii="Arial" w:hAnsi="Arial" w:cs="Arial"/>
          <w:sz w:val="22"/>
          <w:szCs w:val="22"/>
          <w:lang w:val="en-US"/>
        </w:rPr>
        <w:t xml:space="preserve">Commissioners </w:t>
      </w:r>
      <w:r w:rsidR="00DE6D94" w:rsidRPr="00803A3C">
        <w:rPr>
          <w:rFonts w:ascii="Arial" w:hAnsi="Arial" w:cs="Arial"/>
          <w:sz w:val="22"/>
          <w:szCs w:val="22"/>
          <w:lang w:val="en-US"/>
        </w:rPr>
        <w:t xml:space="preserve">are </w:t>
      </w:r>
      <w:r w:rsidR="008B799E">
        <w:rPr>
          <w:rFonts w:ascii="Arial" w:hAnsi="Arial" w:cs="Arial"/>
          <w:sz w:val="22"/>
          <w:szCs w:val="22"/>
          <w:lang w:val="en-US"/>
        </w:rPr>
        <w:t xml:space="preserve">usually </w:t>
      </w:r>
      <w:r w:rsidR="00DE6D94" w:rsidRPr="00803A3C">
        <w:rPr>
          <w:rFonts w:ascii="Arial" w:hAnsi="Arial" w:cs="Arial"/>
          <w:sz w:val="22"/>
          <w:szCs w:val="22"/>
          <w:lang w:val="en-US"/>
        </w:rPr>
        <w:t xml:space="preserve">provided </w:t>
      </w:r>
      <w:r w:rsidR="00B6782A">
        <w:rPr>
          <w:rFonts w:ascii="Arial" w:hAnsi="Arial" w:cs="Arial"/>
          <w:sz w:val="22"/>
          <w:szCs w:val="22"/>
          <w:lang w:val="en-US"/>
        </w:rPr>
        <w:t xml:space="preserve">with </w:t>
      </w:r>
      <w:r w:rsidR="008B799E">
        <w:rPr>
          <w:rFonts w:ascii="Arial" w:hAnsi="Arial" w:cs="Arial"/>
          <w:sz w:val="22"/>
          <w:szCs w:val="22"/>
          <w:lang w:val="en-US"/>
        </w:rPr>
        <w:t>at least</w:t>
      </w:r>
      <w:r w:rsidR="00DE6D94" w:rsidRPr="00803A3C">
        <w:rPr>
          <w:rFonts w:ascii="Arial" w:hAnsi="Arial" w:cs="Arial"/>
          <w:sz w:val="22"/>
          <w:szCs w:val="22"/>
          <w:lang w:val="en-US"/>
        </w:rPr>
        <w:t xml:space="preserve"> four weeks’ notice of their appointment </w:t>
      </w:r>
      <w:r w:rsidRPr="00803A3C">
        <w:rPr>
          <w:rFonts w:ascii="Arial" w:hAnsi="Arial" w:cs="Arial"/>
          <w:sz w:val="22"/>
          <w:szCs w:val="22"/>
          <w:lang w:val="en-US"/>
        </w:rPr>
        <w:t>prior to a hearing</w:t>
      </w:r>
      <w:r w:rsidR="00DE6D94" w:rsidRPr="00803A3C">
        <w:rPr>
          <w:rFonts w:ascii="Arial" w:hAnsi="Arial" w:cs="Arial"/>
          <w:sz w:val="22"/>
          <w:szCs w:val="22"/>
          <w:lang w:val="en-US"/>
        </w:rPr>
        <w:t xml:space="preserve"> and have the opportunity to decline if they </w:t>
      </w:r>
      <w:r w:rsidRPr="00803A3C">
        <w:rPr>
          <w:rFonts w:ascii="Arial" w:hAnsi="Arial" w:cs="Arial"/>
          <w:sz w:val="22"/>
          <w:szCs w:val="22"/>
          <w:lang w:val="en-US"/>
        </w:rPr>
        <w:t>have prearranged commitments or a conflict of interest.</w:t>
      </w:r>
    </w:p>
    <w:p w14:paraId="130D278B" w14:textId="2387B51A" w:rsidR="003B07AC" w:rsidRDefault="001D7A4F" w:rsidP="007B1014">
      <w:pPr>
        <w:pStyle w:val="NormalWeb"/>
        <w:tabs>
          <w:tab w:val="num" w:pos="567"/>
        </w:tabs>
        <w:spacing w:before="0" w:beforeAutospacing="0" w:after="240" w:afterAutospacing="0"/>
        <w:ind w:left="567"/>
        <w:rPr>
          <w:rFonts w:ascii="Arial" w:hAnsi="Arial" w:cs="Arial"/>
          <w:sz w:val="22"/>
          <w:szCs w:val="22"/>
          <w:lang w:val="en-US"/>
        </w:rPr>
      </w:pPr>
      <w:r w:rsidRPr="00803A3C">
        <w:rPr>
          <w:rFonts w:ascii="Arial" w:hAnsi="Arial" w:cs="Arial"/>
          <w:sz w:val="22"/>
          <w:szCs w:val="22"/>
          <w:lang w:val="en-US"/>
        </w:rPr>
        <w:t>Auckland Council also hosts a</w:t>
      </w:r>
      <w:r w:rsidR="008B799E">
        <w:rPr>
          <w:rFonts w:ascii="Arial" w:hAnsi="Arial" w:cs="Arial"/>
          <w:sz w:val="22"/>
          <w:szCs w:val="22"/>
          <w:lang w:val="en-US"/>
        </w:rPr>
        <w:t>n online</w:t>
      </w:r>
      <w:r w:rsidR="00F8783B" w:rsidRPr="00803A3C">
        <w:rPr>
          <w:rFonts w:ascii="Arial" w:hAnsi="Arial" w:cs="Arial"/>
          <w:sz w:val="22"/>
          <w:szCs w:val="22"/>
          <w:lang w:val="en-US"/>
        </w:rPr>
        <w:t xml:space="preserve"> forum </w:t>
      </w:r>
      <w:r w:rsidR="00B6782A">
        <w:rPr>
          <w:rFonts w:ascii="Arial" w:hAnsi="Arial" w:cs="Arial"/>
          <w:sz w:val="22"/>
          <w:szCs w:val="22"/>
          <w:lang w:val="en-US"/>
        </w:rPr>
        <w:t xml:space="preserve">twice a year </w:t>
      </w:r>
      <w:r w:rsidR="00F8783B" w:rsidRPr="00803A3C">
        <w:rPr>
          <w:rFonts w:ascii="Arial" w:hAnsi="Arial" w:cs="Arial"/>
          <w:sz w:val="22"/>
          <w:szCs w:val="22"/>
          <w:lang w:val="en-US"/>
        </w:rPr>
        <w:t>for independent</w:t>
      </w:r>
      <w:r w:rsidRPr="00803A3C">
        <w:rPr>
          <w:rFonts w:ascii="Arial" w:hAnsi="Arial" w:cs="Arial"/>
          <w:sz w:val="22"/>
          <w:szCs w:val="22"/>
          <w:lang w:val="en-US"/>
        </w:rPr>
        <w:t xml:space="preserve"> commissioner</w:t>
      </w:r>
      <w:r w:rsidR="00F8783B" w:rsidRPr="00803A3C">
        <w:rPr>
          <w:rFonts w:ascii="Arial" w:hAnsi="Arial" w:cs="Arial"/>
          <w:sz w:val="22"/>
          <w:szCs w:val="22"/>
          <w:lang w:val="en-US"/>
        </w:rPr>
        <w:t>s which</w:t>
      </w:r>
      <w:r w:rsidRPr="00803A3C">
        <w:rPr>
          <w:rFonts w:ascii="Arial" w:hAnsi="Arial" w:cs="Arial"/>
          <w:sz w:val="22"/>
          <w:szCs w:val="22"/>
          <w:lang w:val="en-US"/>
        </w:rPr>
        <w:t xml:space="preserve"> </w:t>
      </w:r>
      <w:r w:rsidR="003B07AC" w:rsidRPr="00803A3C">
        <w:rPr>
          <w:rFonts w:ascii="Arial" w:hAnsi="Arial" w:cs="Arial"/>
          <w:sz w:val="22"/>
          <w:szCs w:val="22"/>
          <w:lang w:val="en-US"/>
        </w:rPr>
        <w:t xml:space="preserve">commissioners are </w:t>
      </w:r>
      <w:r w:rsidR="00303ACB" w:rsidRPr="00803A3C">
        <w:rPr>
          <w:rFonts w:ascii="Arial" w:hAnsi="Arial" w:cs="Arial"/>
          <w:sz w:val="22"/>
          <w:szCs w:val="22"/>
          <w:lang w:val="en-US"/>
        </w:rPr>
        <w:t>expecte</w:t>
      </w:r>
      <w:r w:rsidR="003B07AC" w:rsidRPr="00803A3C">
        <w:rPr>
          <w:rFonts w:ascii="Arial" w:hAnsi="Arial" w:cs="Arial"/>
          <w:sz w:val="22"/>
          <w:szCs w:val="22"/>
          <w:lang w:val="en-US"/>
        </w:rPr>
        <w:t>d to attend</w:t>
      </w:r>
      <w:r w:rsidR="00A87656">
        <w:rPr>
          <w:rFonts w:ascii="Arial" w:hAnsi="Arial" w:cs="Arial"/>
          <w:sz w:val="22"/>
          <w:szCs w:val="22"/>
          <w:lang w:val="en-US"/>
        </w:rPr>
        <w:t xml:space="preserve"> and contribute to</w:t>
      </w:r>
      <w:r w:rsidR="003B07AC" w:rsidRPr="00803A3C">
        <w:rPr>
          <w:rFonts w:ascii="Arial" w:hAnsi="Arial" w:cs="Arial"/>
          <w:sz w:val="22"/>
          <w:szCs w:val="22"/>
          <w:lang w:val="en-US"/>
        </w:rPr>
        <w:t xml:space="preserve">.  </w:t>
      </w:r>
    </w:p>
    <w:p w14:paraId="7AB2B298" w14:textId="77777777" w:rsidR="003B07AC" w:rsidRPr="00803A3C" w:rsidRDefault="003B07AC" w:rsidP="007B1014">
      <w:pPr>
        <w:numPr>
          <w:ilvl w:val="0"/>
          <w:numId w:val="30"/>
        </w:numPr>
        <w:tabs>
          <w:tab w:val="clear" w:pos="720"/>
        </w:tabs>
        <w:spacing w:after="240" w:line="240" w:lineRule="auto"/>
        <w:ind w:left="567" w:hanging="567"/>
        <w:textAlignment w:val="center"/>
        <w:rPr>
          <w:b/>
          <w:sz w:val="22"/>
          <w:szCs w:val="22"/>
        </w:rPr>
      </w:pPr>
      <w:r w:rsidRPr="00803A3C">
        <w:rPr>
          <w:b/>
          <w:sz w:val="22"/>
          <w:szCs w:val="22"/>
        </w:rPr>
        <w:t>Do independent commissioners get paid?</w:t>
      </w:r>
    </w:p>
    <w:p w14:paraId="57ABD600" w14:textId="3E5003DA" w:rsidR="003B07AC" w:rsidRPr="00803A3C" w:rsidRDefault="003B07AC" w:rsidP="007B1014">
      <w:pPr>
        <w:pStyle w:val="NormalWeb"/>
        <w:tabs>
          <w:tab w:val="num" w:pos="567"/>
        </w:tabs>
        <w:spacing w:before="0" w:beforeAutospacing="0" w:after="240" w:afterAutospacing="0"/>
        <w:ind w:left="567"/>
        <w:rPr>
          <w:rFonts w:ascii="Arial" w:hAnsi="Arial" w:cs="Arial"/>
          <w:color w:val="FF0000"/>
          <w:sz w:val="22"/>
          <w:szCs w:val="22"/>
          <w:lang w:val="en-US"/>
        </w:rPr>
      </w:pPr>
      <w:r w:rsidRPr="00803A3C">
        <w:rPr>
          <w:rFonts w:ascii="Arial" w:hAnsi="Arial" w:cs="Arial"/>
          <w:sz w:val="22"/>
          <w:szCs w:val="22"/>
          <w:lang w:val="en-US"/>
        </w:rPr>
        <w:t>Yes, independent commissioners are paid at a set remuneration rate</w:t>
      </w:r>
      <w:r w:rsidR="008B799E">
        <w:rPr>
          <w:rFonts w:ascii="Arial" w:hAnsi="Arial" w:cs="Arial"/>
          <w:sz w:val="22"/>
          <w:szCs w:val="22"/>
          <w:lang w:val="en-US"/>
        </w:rPr>
        <w:t xml:space="preserve"> being </w:t>
      </w:r>
      <w:r w:rsidRPr="00803A3C">
        <w:rPr>
          <w:rFonts w:ascii="Arial" w:hAnsi="Arial" w:cs="Arial"/>
          <w:sz w:val="22"/>
          <w:szCs w:val="22"/>
          <w:lang w:val="en-US"/>
        </w:rPr>
        <w:t>$</w:t>
      </w:r>
      <w:r w:rsidR="008B799E">
        <w:rPr>
          <w:rFonts w:ascii="Arial" w:hAnsi="Arial" w:cs="Arial"/>
          <w:sz w:val="22"/>
          <w:szCs w:val="22"/>
          <w:lang w:val="en-US"/>
        </w:rPr>
        <w:t>235</w:t>
      </w:r>
      <w:r w:rsidRPr="00803A3C">
        <w:rPr>
          <w:rFonts w:ascii="Arial" w:hAnsi="Arial" w:cs="Arial"/>
          <w:sz w:val="22"/>
          <w:szCs w:val="22"/>
          <w:lang w:val="en-US"/>
        </w:rPr>
        <w:t xml:space="preserve"> </w:t>
      </w:r>
      <w:r w:rsidR="003C1F49" w:rsidRPr="00803A3C">
        <w:rPr>
          <w:rFonts w:ascii="Arial" w:hAnsi="Arial" w:cs="Arial"/>
          <w:sz w:val="22"/>
          <w:szCs w:val="22"/>
          <w:lang w:val="en-US"/>
        </w:rPr>
        <w:t>per</w:t>
      </w:r>
      <w:r w:rsidRPr="00803A3C">
        <w:rPr>
          <w:rFonts w:ascii="Arial" w:hAnsi="Arial" w:cs="Arial"/>
          <w:sz w:val="22"/>
          <w:szCs w:val="22"/>
          <w:lang w:val="en-US"/>
        </w:rPr>
        <w:t xml:space="preserve"> hour for the chair and $</w:t>
      </w:r>
      <w:r w:rsidR="008B799E">
        <w:rPr>
          <w:rFonts w:ascii="Arial" w:hAnsi="Arial" w:cs="Arial"/>
          <w:sz w:val="22"/>
          <w:szCs w:val="22"/>
          <w:lang w:val="en-US"/>
        </w:rPr>
        <w:t>208</w:t>
      </w:r>
      <w:r w:rsidRPr="00803A3C">
        <w:rPr>
          <w:rFonts w:ascii="Arial" w:hAnsi="Arial" w:cs="Arial"/>
          <w:sz w:val="22"/>
          <w:szCs w:val="22"/>
          <w:lang w:val="en-US"/>
        </w:rPr>
        <w:t xml:space="preserve"> </w:t>
      </w:r>
      <w:r w:rsidR="003C1F49" w:rsidRPr="00803A3C">
        <w:rPr>
          <w:rFonts w:ascii="Arial" w:hAnsi="Arial" w:cs="Arial"/>
          <w:sz w:val="22"/>
          <w:szCs w:val="22"/>
          <w:lang w:val="en-US"/>
        </w:rPr>
        <w:t>per</w:t>
      </w:r>
      <w:r w:rsidRPr="00803A3C">
        <w:rPr>
          <w:rFonts w:ascii="Arial" w:hAnsi="Arial" w:cs="Arial"/>
          <w:sz w:val="22"/>
          <w:szCs w:val="22"/>
          <w:lang w:val="en-US"/>
        </w:rPr>
        <w:t xml:space="preserve"> hour for panel members.  Independent </w:t>
      </w:r>
      <w:r w:rsidR="00291EA6" w:rsidRPr="00803A3C">
        <w:rPr>
          <w:rFonts w:ascii="Arial" w:hAnsi="Arial" w:cs="Arial"/>
          <w:sz w:val="22"/>
          <w:szCs w:val="22"/>
          <w:lang w:val="en-US"/>
        </w:rPr>
        <w:t xml:space="preserve">commissioner </w:t>
      </w:r>
      <w:r w:rsidRPr="00803A3C">
        <w:rPr>
          <w:rFonts w:ascii="Arial" w:hAnsi="Arial" w:cs="Arial"/>
          <w:sz w:val="22"/>
          <w:szCs w:val="22"/>
          <w:lang w:val="en-US"/>
        </w:rPr>
        <w:t xml:space="preserve">invoices </w:t>
      </w:r>
      <w:r w:rsidR="008B799E">
        <w:rPr>
          <w:rFonts w:ascii="Arial" w:hAnsi="Arial" w:cs="Arial"/>
          <w:sz w:val="22"/>
          <w:szCs w:val="22"/>
          <w:lang w:val="en-US"/>
        </w:rPr>
        <w:t>maybe</w:t>
      </w:r>
      <w:r w:rsidRPr="00803A3C">
        <w:rPr>
          <w:rFonts w:ascii="Arial" w:hAnsi="Arial" w:cs="Arial"/>
          <w:sz w:val="22"/>
          <w:szCs w:val="22"/>
          <w:lang w:val="en-US"/>
        </w:rPr>
        <w:t xml:space="preserve"> subject to</w:t>
      </w:r>
      <w:r w:rsidR="003043AB">
        <w:rPr>
          <w:rFonts w:ascii="Arial" w:hAnsi="Arial" w:cs="Arial"/>
          <w:sz w:val="22"/>
          <w:szCs w:val="22"/>
          <w:lang w:val="en-US"/>
        </w:rPr>
        <w:t xml:space="preserve"> </w:t>
      </w:r>
      <w:r w:rsidRPr="00803A3C">
        <w:rPr>
          <w:rFonts w:ascii="Arial" w:hAnsi="Arial" w:cs="Arial"/>
          <w:sz w:val="22"/>
          <w:szCs w:val="22"/>
          <w:lang w:val="en-US"/>
        </w:rPr>
        <w:t>withholding tax</w:t>
      </w:r>
      <w:r w:rsidRPr="00803A3C">
        <w:rPr>
          <w:rFonts w:ascii="Arial" w:hAnsi="Arial" w:cs="Arial"/>
          <w:sz w:val="22"/>
          <w:szCs w:val="22"/>
        </w:rPr>
        <w:t>.</w:t>
      </w:r>
    </w:p>
    <w:p w14:paraId="763D9151" w14:textId="77777777" w:rsidR="003B07AC" w:rsidRPr="00803A3C" w:rsidRDefault="003B07AC" w:rsidP="007B1014">
      <w:pPr>
        <w:numPr>
          <w:ilvl w:val="0"/>
          <w:numId w:val="30"/>
        </w:numPr>
        <w:tabs>
          <w:tab w:val="clear" w:pos="720"/>
        </w:tabs>
        <w:spacing w:after="240" w:line="240" w:lineRule="auto"/>
        <w:ind w:left="567" w:hanging="567"/>
        <w:textAlignment w:val="center"/>
        <w:rPr>
          <w:b/>
          <w:sz w:val="22"/>
          <w:szCs w:val="22"/>
        </w:rPr>
      </w:pPr>
      <w:r w:rsidRPr="00803A3C">
        <w:rPr>
          <w:b/>
          <w:sz w:val="22"/>
          <w:szCs w:val="22"/>
        </w:rPr>
        <w:t>Why does the council website application form refer to ‘employee’ and asks for a salary range when this role is</w:t>
      </w:r>
      <w:r w:rsidR="003C1F49" w:rsidRPr="00803A3C">
        <w:rPr>
          <w:b/>
          <w:sz w:val="22"/>
          <w:szCs w:val="22"/>
        </w:rPr>
        <w:t xml:space="preserve"> for</w:t>
      </w:r>
      <w:r w:rsidRPr="00803A3C">
        <w:rPr>
          <w:b/>
          <w:sz w:val="22"/>
          <w:szCs w:val="22"/>
        </w:rPr>
        <w:t xml:space="preserve"> a contractor with a set remuneration rate?</w:t>
      </w:r>
    </w:p>
    <w:p w14:paraId="32FCD008" w14:textId="77777777" w:rsidR="00AC6D74" w:rsidRPr="00803A3C" w:rsidRDefault="003C1F49" w:rsidP="007B1014">
      <w:pPr>
        <w:pStyle w:val="NormalWeb"/>
        <w:tabs>
          <w:tab w:val="num" w:pos="567"/>
        </w:tabs>
        <w:spacing w:before="0" w:beforeAutospacing="0" w:after="240" w:afterAutospacing="0"/>
        <w:ind w:left="567"/>
        <w:rPr>
          <w:rFonts w:ascii="Arial" w:hAnsi="Arial" w:cs="Arial"/>
          <w:sz w:val="22"/>
          <w:szCs w:val="22"/>
          <w:lang w:val="en-US"/>
        </w:rPr>
      </w:pPr>
      <w:r w:rsidRPr="00803A3C">
        <w:rPr>
          <w:rFonts w:ascii="Arial" w:hAnsi="Arial" w:cs="Arial"/>
          <w:sz w:val="22"/>
          <w:szCs w:val="22"/>
          <w:lang w:val="en-US"/>
        </w:rPr>
        <w:t>To manage the expected volume of applications, we are requiring a</w:t>
      </w:r>
      <w:r w:rsidR="003B07AC" w:rsidRPr="00803A3C">
        <w:rPr>
          <w:rFonts w:ascii="Arial" w:hAnsi="Arial" w:cs="Arial"/>
          <w:sz w:val="22"/>
          <w:szCs w:val="22"/>
          <w:lang w:val="en-US"/>
        </w:rPr>
        <w:t xml:space="preserve">pplications for the independent commissioner role </w:t>
      </w:r>
      <w:r w:rsidRPr="00803A3C">
        <w:rPr>
          <w:rFonts w:ascii="Arial" w:hAnsi="Arial" w:cs="Arial"/>
          <w:sz w:val="22"/>
          <w:szCs w:val="22"/>
          <w:lang w:val="en-US"/>
        </w:rPr>
        <w:t>to be</w:t>
      </w:r>
      <w:r w:rsidR="003B07AC" w:rsidRPr="00803A3C">
        <w:rPr>
          <w:rFonts w:ascii="Arial" w:hAnsi="Arial" w:cs="Arial"/>
          <w:sz w:val="22"/>
          <w:szCs w:val="22"/>
          <w:lang w:val="en-US"/>
        </w:rPr>
        <w:t xml:space="preserve"> submitted through council’s </w:t>
      </w:r>
      <w:r w:rsidRPr="00803A3C">
        <w:rPr>
          <w:rFonts w:ascii="Arial" w:hAnsi="Arial" w:cs="Arial"/>
          <w:sz w:val="22"/>
          <w:szCs w:val="22"/>
          <w:lang w:val="en-US"/>
        </w:rPr>
        <w:t xml:space="preserve">careers </w:t>
      </w:r>
      <w:r w:rsidR="00AC6D74" w:rsidRPr="00803A3C">
        <w:rPr>
          <w:rFonts w:ascii="Arial" w:hAnsi="Arial" w:cs="Arial"/>
          <w:sz w:val="22"/>
          <w:szCs w:val="22"/>
          <w:lang w:val="en-US"/>
        </w:rPr>
        <w:t xml:space="preserve">web </w:t>
      </w:r>
      <w:r w:rsidR="003B07AC" w:rsidRPr="00803A3C">
        <w:rPr>
          <w:rFonts w:ascii="Arial" w:hAnsi="Arial" w:cs="Arial"/>
          <w:sz w:val="22"/>
          <w:szCs w:val="22"/>
          <w:lang w:val="en-US"/>
        </w:rPr>
        <w:t xml:space="preserve">page and therefore refers to successful candidates as being employees. </w:t>
      </w:r>
      <w:r w:rsidR="00AC6D74" w:rsidRPr="00803A3C">
        <w:rPr>
          <w:rFonts w:ascii="Arial" w:hAnsi="Arial" w:cs="Arial"/>
          <w:sz w:val="22"/>
          <w:szCs w:val="22"/>
          <w:lang w:val="en-US"/>
        </w:rPr>
        <w:t>Salary range responses will not be taken into consideration as part of this recruitment process.</w:t>
      </w:r>
    </w:p>
    <w:p w14:paraId="27C58345" w14:textId="77777777" w:rsidR="003B07AC" w:rsidRPr="00803A3C" w:rsidRDefault="003B07AC" w:rsidP="007B1014">
      <w:pPr>
        <w:pStyle w:val="NormalWeb"/>
        <w:tabs>
          <w:tab w:val="num" w:pos="567"/>
        </w:tabs>
        <w:spacing w:before="0" w:beforeAutospacing="0" w:after="240" w:afterAutospacing="0"/>
        <w:ind w:left="567"/>
        <w:rPr>
          <w:rFonts w:ascii="Arial" w:hAnsi="Arial" w:cs="Arial"/>
          <w:color w:val="FF0000"/>
          <w:sz w:val="22"/>
          <w:szCs w:val="22"/>
          <w:lang w:val="en-US"/>
        </w:rPr>
      </w:pPr>
      <w:r w:rsidRPr="00803A3C">
        <w:rPr>
          <w:rFonts w:ascii="Arial" w:hAnsi="Arial" w:cs="Arial"/>
          <w:sz w:val="22"/>
          <w:szCs w:val="22"/>
          <w:lang w:val="en-US"/>
        </w:rPr>
        <w:t>To clarify, independent commissioners will be contractors to council.</w:t>
      </w:r>
    </w:p>
    <w:p w14:paraId="5F49C907" w14:textId="77777777" w:rsidR="003B07AC" w:rsidRPr="00803A3C" w:rsidRDefault="003B07AC" w:rsidP="007B1014">
      <w:pPr>
        <w:numPr>
          <w:ilvl w:val="0"/>
          <w:numId w:val="30"/>
        </w:numPr>
        <w:tabs>
          <w:tab w:val="clear" w:pos="720"/>
        </w:tabs>
        <w:spacing w:after="240" w:line="240" w:lineRule="auto"/>
        <w:ind w:left="567" w:hanging="567"/>
        <w:textAlignment w:val="center"/>
        <w:rPr>
          <w:b/>
          <w:sz w:val="22"/>
          <w:szCs w:val="22"/>
        </w:rPr>
      </w:pPr>
      <w:r w:rsidRPr="00803A3C">
        <w:rPr>
          <w:b/>
          <w:sz w:val="22"/>
          <w:szCs w:val="22"/>
        </w:rPr>
        <w:t>Would I report to a council manager?</w:t>
      </w:r>
    </w:p>
    <w:p w14:paraId="2CB1FF04" w14:textId="15C47245" w:rsidR="003B07AC" w:rsidRPr="00803A3C" w:rsidRDefault="003B07AC" w:rsidP="007B1014">
      <w:pPr>
        <w:pStyle w:val="NormalWeb"/>
        <w:tabs>
          <w:tab w:val="num" w:pos="567"/>
        </w:tabs>
        <w:spacing w:before="0" w:beforeAutospacing="0" w:after="240" w:afterAutospacing="0"/>
        <w:ind w:left="567"/>
        <w:rPr>
          <w:rFonts w:ascii="Arial" w:hAnsi="Arial" w:cs="Arial"/>
          <w:bCs/>
          <w:sz w:val="22"/>
          <w:szCs w:val="22"/>
        </w:rPr>
      </w:pPr>
      <w:r w:rsidRPr="00803A3C">
        <w:rPr>
          <w:rFonts w:ascii="Arial" w:hAnsi="Arial" w:cs="Arial"/>
          <w:sz w:val="22"/>
          <w:szCs w:val="22"/>
          <w:lang w:val="en-US"/>
        </w:rPr>
        <w:t xml:space="preserve">Independent commissioners are </w:t>
      </w:r>
      <w:r w:rsidR="00303ACB" w:rsidRPr="00803A3C">
        <w:rPr>
          <w:rFonts w:ascii="Arial" w:hAnsi="Arial" w:cs="Arial"/>
          <w:sz w:val="22"/>
          <w:szCs w:val="22"/>
          <w:lang w:val="en-US"/>
        </w:rPr>
        <w:t xml:space="preserve">contractors of the council, </w:t>
      </w:r>
      <w:r w:rsidRPr="00803A3C">
        <w:rPr>
          <w:rFonts w:ascii="Arial" w:hAnsi="Arial" w:cs="Arial"/>
          <w:sz w:val="22"/>
          <w:szCs w:val="22"/>
          <w:lang w:val="en-US"/>
        </w:rPr>
        <w:t>not employees</w:t>
      </w:r>
      <w:r w:rsidR="00303ACB" w:rsidRPr="00803A3C">
        <w:rPr>
          <w:rFonts w:ascii="Arial" w:hAnsi="Arial" w:cs="Arial"/>
          <w:sz w:val="22"/>
          <w:szCs w:val="22"/>
          <w:lang w:val="en-US"/>
        </w:rPr>
        <w:t>,</w:t>
      </w:r>
      <w:r w:rsidRPr="00803A3C">
        <w:rPr>
          <w:rFonts w:ascii="Arial" w:hAnsi="Arial" w:cs="Arial"/>
          <w:sz w:val="22"/>
          <w:szCs w:val="22"/>
          <w:lang w:val="en-US"/>
        </w:rPr>
        <w:t xml:space="preserve"> </w:t>
      </w:r>
      <w:r w:rsidR="00303ACB" w:rsidRPr="00803A3C">
        <w:rPr>
          <w:rFonts w:ascii="Arial" w:hAnsi="Arial" w:cs="Arial"/>
          <w:sz w:val="22"/>
          <w:szCs w:val="22"/>
          <w:lang w:val="en-US"/>
        </w:rPr>
        <w:t>and</w:t>
      </w:r>
      <w:r w:rsidRPr="00803A3C">
        <w:rPr>
          <w:rFonts w:ascii="Arial" w:hAnsi="Arial" w:cs="Arial"/>
          <w:sz w:val="22"/>
          <w:szCs w:val="22"/>
          <w:lang w:val="en-US"/>
        </w:rPr>
        <w:t xml:space="preserve"> are accountable to the </w:t>
      </w:r>
      <w:r w:rsidRPr="00803A3C">
        <w:rPr>
          <w:rFonts w:ascii="Arial" w:hAnsi="Arial" w:cs="Arial"/>
          <w:bCs/>
          <w:sz w:val="22"/>
          <w:szCs w:val="22"/>
        </w:rPr>
        <w:t xml:space="preserve">Regulatory </w:t>
      </w:r>
      <w:r w:rsidR="00B6782A">
        <w:rPr>
          <w:rFonts w:ascii="Arial" w:hAnsi="Arial" w:cs="Arial"/>
          <w:bCs/>
          <w:sz w:val="22"/>
          <w:szCs w:val="22"/>
        </w:rPr>
        <w:t xml:space="preserve">and Safety </w:t>
      </w:r>
      <w:r w:rsidRPr="00803A3C">
        <w:rPr>
          <w:rFonts w:ascii="Arial" w:hAnsi="Arial" w:cs="Arial"/>
          <w:bCs/>
          <w:sz w:val="22"/>
          <w:szCs w:val="22"/>
        </w:rPr>
        <w:t>Committee through the Hearings</w:t>
      </w:r>
      <w:r w:rsidR="00B6782A">
        <w:rPr>
          <w:rFonts w:ascii="Arial" w:hAnsi="Arial" w:cs="Arial"/>
          <w:bCs/>
          <w:sz w:val="22"/>
          <w:szCs w:val="22"/>
        </w:rPr>
        <w:t xml:space="preserve"> Manager</w:t>
      </w:r>
      <w:r w:rsidR="00303ACB" w:rsidRPr="00803A3C">
        <w:rPr>
          <w:rFonts w:ascii="Arial" w:hAnsi="Arial" w:cs="Arial"/>
          <w:bCs/>
          <w:sz w:val="22"/>
          <w:szCs w:val="22"/>
        </w:rPr>
        <w:t xml:space="preserve">, </w:t>
      </w:r>
      <w:r w:rsidR="008B799E">
        <w:rPr>
          <w:rFonts w:ascii="Arial" w:hAnsi="Arial" w:cs="Arial"/>
          <w:bCs/>
          <w:sz w:val="22"/>
          <w:szCs w:val="22"/>
        </w:rPr>
        <w:t>Governance</w:t>
      </w:r>
      <w:r w:rsidR="00303ACB" w:rsidRPr="00803A3C">
        <w:rPr>
          <w:rFonts w:ascii="Arial" w:hAnsi="Arial" w:cs="Arial"/>
          <w:bCs/>
          <w:sz w:val="22"/>
          <w:szCs w:val="22"/>
        </w:rPr>
        <w:t xml:space="preserve"> </w:t>
      </w:r>
      <w:r w:rsidR="00B6782A">
        <w:rPr>
          <w:rFonts w:ascii="Arial" w:hAnsi="Arial" w:cs="Arial"/>
          <w:bCs/>
          <w:sz w:val="22"/>
          <w:szCs w:val="22"/>
        </w:rPr>
        <w:t>and Engagement Department</w:t>
      </w:r>
      <w:r w:rsidRPr="00803A3C">
        <w:rPr>
          <w:rFonts w:ascii="Arial" w:hAnsi="Arial" w:cs="Arial"/>
          <w:bCs/>
          <w:sz w:val="22"/>
          <w:szCs w:val="22"/>
        </w:rPr>
        <w:t>.</w:t>
      </w:r>
    </w:p>
    <w:p w14:paraId="4390FE64" w14:textId="77777777" w:rsidR="00303ACB" w:rsidRPr="00803A3C" w:rsidRDefault="00303ACB" w:rsidP="007B1014">
      <w:pPr>
        <w:numPr>
          <w:ilvl w:val="0"/>
          <w:numId w:val="30"/>
        </w:numPr>
        <w:tabs>
          <w:tab w:val="clear" w:pos="720"/>
        </w:tabs>
        <w:spacing w:after="240" w:line="240" w:lineRule="auto"/>
        <w:ind w:left="567" w:hanging="567"/>
        <w:textAlignment w:val="center"/>
        <w:rPr>
          <w:b/>
          <w:sz w:val="22"/>
          <w:szCs w:val="22"/>
        </w:rPr>
      </w:pPr>
      <w:r w:rsidRPr="00803A3C">
        <w:rPr>
          <w:b/>
          <w:sz w:val="22"/>
          <w:szCs w:val="22"/>
        </w:rPr>
        <w:t>What if I have a conflict of interest?</w:t>
      </w:r>
    </w:p>
    <w:p w14:paraId="2C7C162D" w14:textId="2C60816E" w:rsidR="00303ACB" w:rsidRPr="00803A3C" w:rsidRDefault="00303ACB" w:rsidP="007B1014">
      <w:pPr>
        <w:pStyle w:val="NormalWeb"/>
        <w:tabs>
          <w:tab w:val="num" w:pos="567"/>
        </w:tabs>
        <w:spacing w:before="0" w:beforeAutospacing="0" w:after="240" w:afterAutospacing="0"/>
        <w:ind w:left="567"/>
        <w:rPr>
          <w:rFonts w:ascii="Arial" w:hAnsi="Arial" w:cs="Arial"/>
          <w:sz w:val="22"/>
          <w:szCs w:val="22"/>
          <w:lang w:val="en-US"/>
        </w:rPr>
      </w:pPr>
      <w:r w:rsidRPr="00803A3C">
        <w:rPr>
          <w:rFonts w:ascii="Arial" w:hAnsi="Arial" w:cs="Arial"/>
          <w:sz w:val="22"/>
          <w:szCs w:val="22"/>
          <w:lang w:val="en-US"/>
        </w:rPr>
        <w:t xml:space="preserve">As independent commissioners are </w:t>
      </w:r>
      <w:r w:rsidR="00A87656">
        <w:rPr>
          <w:rFonts w:ascii="Arial" w:hAnsi="Arial" w:cs="Arial"/>
          <w:sz w:val="22"/>
          <w:szCs w:val="22"/>
          <w:lang w:val="en-US"/>
        </w:rPr>
        <w:t>leaders</w:t>
      </w:r>
      <w:r w:rsidRPr="00803A3C">
        <w:rPr>
          <w:rFonts w:ascii="Arial" w:hAnsi="Arial" w:cs="Arial"/>
          <w:sz w:val="22"/>
          <w:szCs w:val="22"/>
          <w:lang w:val="en-US"/>
        </w:rPr>
        <w:t xml:space="preserve"> in their own professions, they will find they have a conflict of interest from time to time and these can be discussed with the Hearings team as they arise.</w:t>
      </w:r>
    </w:p>
    <w:p w14:paraId="2F6B79A4" w14:textId="69460206" w:rsidR="00303ACB" w:rsidRDefault="00303ACB" w:rsidP="007B1014">
      <w:pPr>
        <w:pStyle w:val="NormalWeb"/>
        <w:tabs>
          <w:tab w:val="num" w:pos="567"/>
        </w:tabs>
        <w:spacing w:before="0" w:beforeAutospacing="0" w:after="240" w:afterAutospacing="0"/>
        <w:ind w:left="567"/>
        <w:rPr>
          <w:rFonts w:ascii="Arial" w:hAnsi="Arial" w:cs="Arial"/>
          <w:sz w:val="22"/>
          <w:szCs w:val="22"/>
          <w:lang w:val="en-US"/>
        </w:rPr>
      </w:pPr>
      <w:r w:rsidRPr="00803A3C">
        <w:rPr>
          <w:rFonts w:ascii="Arial" w:hAnsi="Arial" w:cs="Arial"/>
          <w:sz w:val="22"/>
          <w:szCs w:val="22"/>
          <w:lang w:val="en-US"/>
        </w:rPr>
        <w:t>All commissioners are required to submit a declaration of interest form prior to each hearing.</w:t>
      </w:r>
    </w:p>
    <w:p w14:paraId="58216FA2" w14:textId="77777777" w:rsidR="008B799E" w:rsidRDefault="008B799E" w:rsidP="007B1014">
      <w:pPr>
        <w:pStyle w:val="NormalWeb"/>
        <w:tabs>
          <w:tab w:val="num" w:pos="567"/>
        </w:tabs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  <w:lang w:val="en-US"/>
        </w:rPr>
      </w:pPr>
    </w:p>
    <w:p w14:paraId="5E335038" w14:textId="0F2D4E4C" w:rsidR="003B07AC" w:rsidRPr="00803A3C" w:rsidRDefault="003B07AC" w:rsidP="007B1014">
      <w:pPr>
        <w:pStyle w:val="NormalWeb"/>
        <w:tabs>
          <w:tab w:val="num" w:pos="567"/>
        </w:tabs>
        <w:spacing w:before="0" w:beforeAutospacing="0" w:after="0" w:afterAutospacing="0"/>
        <w:rPr>
          <w:rFonts w:ascii="Arial" w:hAnsi="Arial" w:cs="Arial"/>
          <w:sz w:val="22"/>
          <w:szCs w:val="22"/>
          <w:lang w:val="en-US"/>
        </w:rPr>
      </w:pPr>
      <w:r w:rsidRPr="00803A3C">
        <w:rPr>
          <w:rFonts w:ascii="Arial" w:hAnsi="Arial" w:cs="Arial"/>
          <w:b/>
          <w:bCs/>
          <w:sz w:val="22"/>
          <w:szCs w:val="22"/>
          <w:lang w:val="en-US"/>
        </w:rPr>
        <w:t>Further questions</w:t>
      </w:r>
    </w:p>
    <w:p w14:paraId="5F54C76C" w14:textId="2D947C1F" w:rsidR="003B07AC" w:rsidRPr="00803A3C" w:rsidRDefault="003B07AC" w:rsidP="00B6782A">
      <w:pPr>
        <w:pStyle w:val="NormalWeb"/>
        <w:tabs>
          <w:tab w:val="num" w:pos="567"/>
        </w:tabs>
        <w:spacing w:before="0" w:beforeAutospacing="0" w:after="0" w:afterAutospacing="0"/>
        <w:rPr>
          <w:sz w:val="22"/>
          <w:szCs w:val="22"/>
        </w:rPr>
      </w:pPr>
      <w:r w:rsidRPr="00B523C0">
        <w:rPr>
          <w:rFonts w:ascii="Arial" w:hAnsi="Arial" w:cs="Arial"/>
          <w:sz w:val="22"/>
          <w:szCs w:val="22"/>
          <w:lang w:val="en-US"/>
        </w:rPr>
        <w:t xml:space="preserve">Please contact </w:t>
      </w:r>
      <w:r w:rsidR="00B6782A">
        <w:rPr>
          <w:rFonts w:ascii="Arial" w:hAnsi="Arial" w:cs="Arial"/>
          <w:sz w:val="22"/>
          <w:szCs w:val="22"/>
          <w:lang w:val="en-US"/>
        </w:rPr>
        <w:t>Julie McKee,</w:t>
      </w:r>
      <w:r w:rsidRPr="00B523C0">
        <w:rPr>
          <w:rFonts w:ascii="Arial" w:hAnsi="Arial" w:cs="Arial"/>
          <w:sz w:val="22"/>
          <w:szCs w:val="22"/>
          <w:lang w:val="en-US"/>
        </w:rPr>
        <w:t xml:space="preserve"> Hearings</w:t>
      </w:r>
      <w:r w:rsidR="00B6782A">
        <w:rPr>
          <w:rFonts w:ascii="Arial" w:hAnsi="Arial" w:cs="Arial"/>
          <w:sz w:val="22"/>
          <w:szCs w:val="22"/>
          <w:lang w:val="en-US"/>
        </w:rPr>
        <w:t xml:space="preserve"> Manager</w:t>
      </w:r>
      <w:r w:rsidRPr="00B523C0">
        <w:rPr>
          <w:rFonts w:ascii="Arial" w:hAnsi="Arial" w:cs="Arial"/>
          <w:sz w:val="22"/>
          <w:szCs w:val="22"/>
          <w:lang w:val="en-US"/>
        </w:rPr>
        <w:t xml:space="preserve">, at </w:t>
      </w:r>
      <w:hyperlink r:id="rId13" w:history="1">
        <w:r w:rsidR="00B6782A" w:rsidRPr="00793133">
          <w:rPr>
            <w:rStyle w:val="Hyperlink"/>
            <w:rFonts w:ascii="Arial" w:hAnsi="Arial" w:cs="Arial"/>
            <w:sz w:val="22"/>
            <w:szCs w:val="22"/>
          </w:rPr>
          <w:t>julie.mckee@aucklandcouncil.govt.nz</w:t>
        </w:r>
        <w:r w:rsidR="00B6782A" w:rsidRPr="00793133">
          <w:rPr>
            <w:rStyle w:val="Hyperlink"/>
            <w:rFonts w:ascii="Arial" w:hAnsi="Arial" w:cs="Arial"/>
            <w:sz w:val="18"/>
            <w:szCs w:val="18"/>
          </w:rPr>
          <w:t xml:space="preserve"> </w:t>
        </w:r>
      </w:hyperlink>
      <w:r w:rsidRPr="00803A3C">
        <w:rPr>
          <w:rFonts w:ascii="Arial" w:hAnsi="Arial" w:cs="Arial"/>
          <w:sz w:val="22"/>
          <w:szCs w:val="22"/>
          <w:lang w:val="en-US"/>
        </w:rPr>
        <w:t xml:space="preserve"> or </w:t>
      </w:r>
      <w:r w:rsidR="00B6782A">
        <w:rPr>
          <w:rFonts w:ascii="Arial" w:hAnsi="Arial" w:cs="Arial"/>
          <w:sz w:val="22"/>
          <w:szCs w:val="22"/>
          <w:lang w:val="en-US"/>
        </w:rPr>
        <w:t xml:space="preserve">0274 909 902 </w:t>
      </w:r>
      <w:r w:rsidRPr="00803A3C">
        <w:rPr>
          <w:rFonts w:ascii="Arial" w:hAnsi="Arial" w:cs="Arial"/>
          <w:sz w:val="22"/>
          <w:szCs w:val="22"/>
          <w:lang w:val="en-US"/>
        </w:rPr>
        <w:t>if you would like to know more about the role.</w:t>
      </w:r>
    </w:p>
    <w:sectPr w:rsidR="003B07AC" w:rsidRPr="00803A3C" w:rsidSect="00B523C0">
      <w:headerReference w:type="default" r:id="rId14"/>
      <w:pgSz w:w="11906" w:h="16838"/>
      <w:pgMar w:top="1440" w:right="1274" w:bottom="1276" w:left="1276" w:header="709" w:footer="8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C2DC5" w14:textId="77777777" w:rsidR="00622349" w:rsidRDefault="00622349" w:rsidP="001E6EDD">
      <w:pPr>
        <w:spacing w:after="0" w:line="240" w:lineRule="auto"/>
      </w:pPr>
      <w:r>
        <w:separator/>
      </w:r>
    </w:p>
  </w:endnote>
  <w:endnote w:type="continuationSeparator" w:id="0">
    <w:p w14:paraId="3A90764A" w14:textId="77777777" w:rsidR="00622349" w:rsidRDefault="00622349" w:rsidP="001E6E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3580B" w14:textId="77777777" w:rsidR="00622349" w:rsidRDefault="00622349" w:rsidP="001E6EDD">
      <w:pPr>
        <w:spacing w:after="0" w:line="240" w:lineRule="auto"/>
      </w:pPr>
      <w:r>
        <w:separator/>
      </w:r>
    </w:p>
  </w:footnote>
  <w:footnote w:type="continuationSeparator" w:id="0">
    <w:p w14:paraId="25348300" w14:textId="77777777" w:rsidR="00622349" w:rsidRDefault="00622349" w:rsidP="001E6E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BB519" w14:textId="281A9CA7" w:rsidR="00D445D6" w:rsidRDefault="00D445D6" w:rsidP="00D445D6">
    <w:pPr>
      <w:pStyle w:val="Header"/>
      <w:ind w:firstLine="720"/>
      <w:jc w:val="both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FF86B9E" wp14:editId="325C70FD">
          <wp:simplePos x="0" y="0"/>
          <wp:positionH relativeFrom="column">
            <wp:posOffset>4436662</wp:posOffset>
          </wp:positionH>
          <wp:positionV relativeFrom="paragraph">
            <wp:posOffset>-291658</wp:posOffset>
          </wp:positionV>
          <wp:extent cx="1844044" cy="649225"/>
          <wp:effectExtent l="0" t="0" r="3810" b="0"/>
          <wp:wrapTopAndBottom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ac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4044" cy="649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hanging="331"/>
      </w:pPr>
      <w:rPr>
        <w:rFonts w:ascii="Symbol" w:hAnsi="Symbol" w:cs="Symbol"/>
        <w:b w:val="0"/>
        <w:bCs w:val="0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1DC73E2"/>
    <w:multiLevelType w:val="hybridMultilevel"/>
    <w:tmpl w:val="6D7C90A4"/>
    <w:lvl w:ilvl="0" w:tplc="6440795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53660B"/>
    <w:multiLevelType w:val="multilevel"/>
    <w:tmpl w:val="E23A8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F24B50"/>
    <w:multiLevelType w:val="hybridMultilevel"/>
    <w:tmpl w:val="E6BC3EE8"/>
    <w:lvl w:ilvl="0" w:tplc="1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52015F0"/>
    <w:multiLevelType w:val="hybridMultilevel"/>
    <w:tmpl w:val="AB8A3922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090C58"/>
    <w:multiLevelType w:val="hybridMultilevel"/>
    <w:tmpl w:val="87D45D2C"/>
    <w:lvl w:ilvl="0" w:tplc="08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408057C"/>
    <w:multiLevelType w:val="hybridMultilevel"/>
    <w:tmpl w:val="1AC65E32"/>
    <w:lvl w:ilvl="0" w:tplc="5B320718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hAnsi="Arial" w:hint="default"/>
        <w:b/>
        <w:i w:val="0"/>
        <w:color w:val="333399"/>
        <w:spacing w:val="0"/>
        <w:w w:val="100"/>
        <w:position w:val="0"/>
        <w:sz w:val="20"/>
        <w:szCs w:val="20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20786E"/>
    <w:multiLevelType w:val="hybridMultilevel"/>
    <w:tmpl w:val="D9AE737E"/>
    <w:lvl w:ilvl="0" w:tplc="14090005">
      <w:start w:val="1"/>
      <w:numFmt w:val="bullet"/>
      <w:lvlText w:val=""/>
      <w:lvlJc w:val="left"/>
      <w:pPr>
        <w:ind w:left="1332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2052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372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abstractNum w:abstractNumId="8" w15:restartNumberingAfterBreak="0">
    <w:nsid w:val="257A683E"/>
    <w:multiLevelType w:val="hybridMultilevel"/>
    <w:tmpl w:val="B9DA54D8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6E26996"/>
    <w:multiLevelType w:val="hybridMultilevel"/>
    <w:tmpl w:val="6D7C90A4"/>
    <w:lvl w:ilvl="0" w:tplc="6440795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FA1B97"/>
    <w:multiLevelType w:val="hybridMultilevel"/>
    <w:tmpl w:val="06F2CBE8"/>
    <w:lvl w:ilvl="0" w:tplc="0409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E0092D"/>
    <w:multiLevelType w:val="hybridMultilevel"/>
    <w:tmpl w:val="82C068EA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34E32665"/>
    <w:multiLevelType w:val="hybridMultilevel"/>
    <w:tmpl w:val="A7C8217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405937"/>
    <w:multiLevelType w:val="hybridMultilevel"/>
    <w:tmpl w:val="F07442EA"/>
    <w:lvl w:ilvl="0" w:tplc="423079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F5417C"/>
    <w:multiLevelType w:val="hybridMultilevel"/>
    <w:tmpl w:val="25F6D152"/>
    <w:lvl w:ilvl="0" w:tplc="CBE0E53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2916C30"/>
    <w:multiLevelType w:val="hybridMultilevel"/>
    <w:tmpl w:val="028617F4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2D473D8"/>
    <w:multiLevelType w:val="hybridMultilevel"/>
    <w:tmpl w:val="5672AD1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D93E57"/>
    <w:multiLevelType w:val="hybridMultilevel"/>
    <w:tmpl w:val="C532B8D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BF6ACA"/>
    <w:multiLevelType w:val="hybridMultilevel"/>
    <w:tmpl w:val="4F0CDEF6"/>
    <w:lvl w:ilvl="0" w:tplc="1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8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8F4438"/>
    <w:multiLevelType w:val="hybridMultilevel"/>
    <w:tmpl w:val="9F7006B8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D393D2C"/>
    <w:multiLevelType w:val="hybridMultilevel"/>
    <w:tmpl w:val="1E02834E"/>
    <w:lvl w:ilvl="0" w:tplc="423079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000000"/>
        <w:spacing w:val="0"/>
        <w:w w:val="100"/>
        <w:position w:val="0"/>
        <w:sz w:val="20"/>
        <w:szCs w:val="20"/>
      </w:rPr>
    </w:lvl>
    <w:lvl w:ilvl="1" w:tplc="5B320718">
      <w:start w:val="1"/>
      <w:numFmt w:val="bullet"/>
      <w:lvlText w:val="-"/>
      <w:lvlJc w:val="left"/>
      <w:pPr>
        <w:tabs>
          <w:tab w:val="num" w:pos="1363"/>
        </w:tabs>
        <w:ind w:left="1363" w:hanging="283"/>
      </w:pPr>
      <w:rPr>
        <w:rFonts w:ascii="Arial" w:hAnsi="Arial" w:hint="default"/>
        <w:b/>
        <w:i w:val="0"/>
        <w:color w:val="333399"/>
        <w:spacing w:val="0"/>
        <w:w w:val="100"/>
        <w:position w:val="0"/>
        <w:sz w:val="20"/>
        <w:szCs w:val="20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6F7FC0"/>
    <w:multiLevelType w:val="hybridMultilevel"/>
    <w:tmpl w:val="5A56304E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8A2162"/>
    <w:multiLevelType w:val="hybridMultilevel"/>
    <w:tmpl w:val="EF2042B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32B47AA"/>
    <w:multiLevelType w:val="hybridMultilevel"/>
    <w:tmpl w:val="F96EB7E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 w15:restartNumberingAfterBreak="0">
    <w:nsid w:val="6C3B70D4"/>
    <w:multiLevelType w:val="singleLevel"/>
    <w:tmpl w:val="00D43AE6"/>
    <w:lvl w:ilvl="0">
      <w:start w:val="1"/>
      <w:numFmt w:val="bullet"/>
      <w:pStyle w:val="NormalBulleted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6CF52ED6"/>
    <w:multiLevelType w:val="hybridMultilevel"/>
    <w:tmpl w:val="EEA496E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CD3083"/>
    <w:multiLevelType w:val="multilevel"/>
    <w:tmpl w:val="8598871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70676201"/>
    <w:multiLevelType w:val="multilevel"/>
    <w:tmpl w:val="94A4B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</w:rPr>
    </w:lvl>
    <w:lvl w:ilvl="1">
      <w:numFmt w:val="bullet"/>
      <w:lvlText w:val="-"/>
      <w:lvlJc w:val="left"/>
      <w:pPr>
        <w:ind w:left="1440" w:hanging="360"/>
      </w:pPr>
      <w:rPr>
        <w:rFonts w:ascii="Arial" w:eastAsia="Cambria" w:hAnsi="Arial" w:cs="Aria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56E59B2"/>
    <w:multiLevelType w:val="hybridMultilevel"/>
    <w:tmpl w:val="9452B3AE"/>
    <w:lvl w:ilvl="0" w:tplc="08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C603174"/>
    <w:multiLevelType w:val="hybridMultilevel"/>
    <w:tmpl w:val="CC0A2920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2332194">
    <w:abstractNumId w:val="8"/>
  </w:num>
  <w:num w:numId="2" w16cid:durableId="1940790604">
    <w:abstractNumId w:val="13"/>
  </w:num>
  <w:num w:numId="3" w16cid:durableId="1854028732">
    <w:abstractNumId w:val="20"/>
  </w:num>
  <w:num w:numId="4" w16cid:durableId="456606796">
    <w:abstractNumId w:val="10"/>
  </w:num>
  <w:num w:numId="5" w16cid:durableId="2026251882">
    <w:abstractNumId w:val="22"/>
  </w:num>
  <w:num w:numId="6" w16cid:durableId="2116365160">
    <w:abstractNumId w:val="15"/>
  </w:num>
  <w:num w:numId="7" w16cid:durableId="1297952062">
    <w:abstractNumId w:val="3"/>
  </w:num>
  <w:num w:numId="8" w16cid:durableId="1736246428">
    <w:abstractNumId w:val="23"/>
  </w:num>
  <w:num w:numId="9" w16cid:durableId="700978590">
    <w:abstractNumId w:val="12"/>
  </w:num>
  <w:num w:numId="10" w16cid:durableId="1492873222">
    <w:abstractNumId w:val="16"/>
  </w:num>
  <w:num w:numId="11" w16cid:durableId="1404066136">
    <w:abstractNumId w:val="17"/>
  </w:num>
  <w:num w:numId="12" w16cid:durableId="189877507">
    <w:abstractNumId w:val="11"/>
  </w:num>
  <w:num w:numId="13" w16cid:durableId="1981034860">
    <w:abstractNumId w:val="13"/>
  </w:num>
  <w:num w:numId="14" w16cid:durableId="826436518">
    <w:abstractNumId w:val="12"/>
  </w:num>
  <w:num w:numId="15" w16cid:durableId="717439194">
    <w:abstractNumId w:val="8"/>
  </w:num>
  <w:num w:numId="16" w16cid:durableId="134419343">
    <w:abstractNumId w:val="14"/>
  </w:num>
  <w:num w:numId="17" w16cid:durableId="231963931">
    <w:abstractNumId w:val="17"/>
  </w:num>
  <w:num w:numId="18" w16cid:durableId="2054041938">
    <w:abstractNumId w:val="10"/>
  </w:num>
  <w:num w:numId="19" w16cid:durableId="315303971">
    <w:abstractNumId w:val="20"/>
  </w:num>
  <w:num w:numId="20" w16cid:durableId="1670133898">
    <w:abstractNumId w:val="1"/>
  </w:num>
  <w:num w:numId="21" w16cid:durableId="1216509019">
    <w:abstractNumId w:val="9"/>
  </w:num>
  <w:num w:numId="22" w16cid:durableId="1329867711">
    <w:abstractNumId w:val="29"/>
  </w:num>
  <w:num w:numId="23" w16cid:durableId="1880582293">
    <w:abstractNumId w:val="0"/>
  </w:num>
  <w:num w:numId="24" w16cid:durableId="1382165930">
    <w:abstractNumId w:val="5"/>
  </w:num>
  <w:num w:numId="25" w16cid:durableId="721947199">
    <w:abstractNumId w:val="28"/>
  </w:num>
  <w:num w:numId="26" w16cid:durableId="1173842334">
    <w:abstractNumId w:val="24"/>
  </w:num>
  <w:num w:numId="27" w16cid:durableId="1215849531">
    <w:abstractNumId w:val="18"/>
  </w:num>
  <w:num w:numId="28" w16cid:durableId="530386050">
    <w:abstractNumId w:val="21"/>
  </w:num>
  <w:num w:numId="29" w16cid:durableId="583344129">
    <w:abstractNumId w:val="6"/>
  </w:num>
  <w:num w:numId="30" w16cid:durableId="1985310606">
    <w:abstractNumId w:val="27"/>
  </w:num>
  <w:num w:numId="31" w16cid:durableId="1256481530">
    <w:abstractNumId w:val="26"/>
  </w:num>
  <w:num w:numId="32" w16cid:durableId="542639138">
    <w:abstractNumId w:val="7"/>
  </w:num>
  <w:num w:numId="33" w16cid:durableId="768551896">
    <w:abstractNumId w:val="25"/>
  </w:num>
  <w:num w:numId="34" w16cid:durableId="176770782">
    <w:abstractNumId w:val="2"/>
  </w:num>
  <w:num w:numId="35" w16cid:durableId="1936590235">
    <w:abstractNumId w:val="4"/>
  </w:num>
  <w:num w:numId="36" w16cid:durableId="83488237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EDD"/>
    <w:rsid w:val="000022CF"/>
    <w:rsid w:val="000039B1"/>
    <w:rsid w:val="0000777B"/>
    <w:rsid w:val="00010E83"/>
    <w:rsid w:val="00016191"/>
    <w:rsid w:val="00017B5F"/>
    <w:rsid w:val="000218AF"/>
    <w:rsid w:val="00030FEF"/>
    <w:rsid w:val="000365D3"/>
    <w:rsid w:val="00037E8D"/>
    <w:rsid w:val="00042B8F"/>
    <w:rsid w:val="000603B2"/>
    <w:rsid w:val="00061DB6"/>
    <w:rsid w:val="000636C0"/>
    <w:rsid w:val="000637B0"/>
    <w:rsid w:val="00064EEB"/>
    <w:rsid w:val="00081161"/>
    <w:rsid w:val="00081C3E"/>
    <w:rsid w:val="00081D87"/>
    <w:rsid w:val="00082B54"/>
    <w:rsid w:val="000876A2"/>
    <w:rsid w:val="00091046"/>
    <w:rsid w:val="00092BE6"/>
    <w:rsid w:val="00095DA3"/>
    <w:rsid w:val="000A1CB9"/>
    <w:rsid w:val="000A3732"/>
    <w:rsid w:val="000A7C8C"/>
    <w:rsid w:val="000C3633"/>
    <w:rsid w:val="000C4E03"/>
    <w:rsid w:val="000D053F"/>
    <w:rsid w:val="000D3A68"/>
    <w:rsid w:val="000D456F"/>
    <w:rsid w:val="000D7F46"/>
    <w:rsid w:val="000E1F2E"/>
    <w:rsid w:val="000E3B72"/>
    <w:rsid w:val="000F4833"/>
    <w:rsid w:val="001005B8"/>
    <w:rsid w:val="00100D01"/>
    <w:rsid w:val="0010326A"/>
    <w:rsid w:val="0010447C"/>
    <w:rsid w:val="001104C1"/>
    <w:rsid w:val="001112CD"/>
    <w:rsid w:val="00120A48"/>
    <w:rsid w:val="00126841"/>
    <w:rsid w:val="00127643"/>
    <w:rsid w:val="001307AE"/>
    <w:rsid w:val="00137A9E"/>
    <w:rsid w:val="00147C70"/>
    <w:rsid w:val="00161C17"/>
    <w:rsid w:val="001632C5"/>
    <w:rsid w:val="001639C7"/>
    <w:rsid w:val="00165D32"/>
    <w:rsid w:val="001662F8"/>
    <w:rsid w:val="00166605"/>
    <w:rsid w:val="001671F3"/>
    <w:rsid w:val="00172A83"/>
    <w:rsid w:val="0017402C"/>
    <w:rsid w:val="001740B4"/>
    <w:rsid w:val="00181047"/>
    <w:rsid w:val="00182325"/>
    <w:rsid w:val="00190302"/>
    <w:rsid w:val="0019200A"/>
    <w:rsid w:val="00193BFE"/>
    <w:rsid w:val="00194C33"/>
    <w:rsid w:val="00196C79"/>
    <w:rsid w:val="001A4BAA"/>
    <w:rsid w:val="001B14BA"/>
    <w:rsid w:val="001B5093"/>
    <w:rsid w:val="001C2678"/>
    <w:rsid w:val="001C2BF7"/>
    <w:rsid w:val="001C4583"/>
    <w:rsid w:val="001C6B10"/>
    <w:rsid w:val="001D0153"/>
    <w:rsid w:val="001D0ADC"/>
    <w:rsid w:val="001D45CC"/>
    <w:rsid w:val="001D7A4F"/>
    <w:rsid w:val="001D7FED"/>
    <w:rsid w:val="001E2B21"/>
    <w:rsid w:val="001E5237"/>
    <w:rsid w:val="001E528F"/>
    <w:rsid w:val="001E6EDD"/>
    <w:rsid w:val="001F065A"/>
    <w:rsid w:val="001F22BD"/>
    <w:rsid w:val="001F2BE2"/>
    <w:rsid w:val="001F7336"/>
    <w:rsid w:val="002105FB"/>
    <w:rsid w:val="0021544F"/>
    <w:rsid w:val="00217EA4"/>
    <w:rsid w:val="002200EC"/>
    <w:rsid w:val="00221499"/>
    <w:rsid w:val="00221F69"/>
    <w:rsid w:val="00222868"/>
    <w:rsid w:val="00225DD0"/>
    <w:rsid w:val="002310FD"/>
    <w:rsid w:val="002347A0"/>
    <w:rsid w:val="00234B15"/>
    <w:rsid w:val="00236887"/>
    <w:rsid w:val="002374C2"/>
    <w:rsid w:val="0024545A"/>
    <w:rsid w:val="00245546"/>
    <w:rsid w:val="00247AE7"/>
    <w:rsid w:val="00251FBA"/>
    <w:rsid w:val="00260AB2"/>
    <w:rsid w:val="002615B0"/>
    <w:rsid w:val="002630F5"/>
    <w:rsid w:val="00264DFA"/>
    <w:rsid w:val="002728F6"/>
    <w:rsid w:val="00274273"/>
    <w:rsid w:val="00274420"/>
    <w:rsid w:val="00277262"/>
    <w:rsid w:val="00285242"/>
    <w:rsid w:val="00286900"/>
    <w:rsid w:val="00291EA6"/>
    <w:rsid w:val="002A28D1"/>
    <w:rsid w:val="002A29DE"/>
    <w:rsid w:val="002A6A47"/>
    <w:rsid w:val="002B10A0"/>
    <w:rsid w:val="002B20DD"/>
    <w:rsid w:val="002C310A"/>
    <w:rsid w:val="002C5E6F"/>
    <w:rsid w:val="002D0D06"/>
    <w:rsid w:val="002D2F30"/>
    <w:rsid w:val="002D6793"/>
    <w:rsid w:val="002D6AD6"/>
    <w:rsid w:val="002D7850"/>
    <w:rsid w:val="002E191F"/>
    <w:rsid w:val="002E61B7"/>
    <w:rsid w:val="002F03ED"/>
    <w:rsid w:val="002F0A21"/>
    <w:rsid w:val="002F5A06"/>
    <w:rsid w:val="002F627E"/>
    <w:rsid w:val="002F72C7"/>
    <w:rsid w:val="00303ACB"/>
    <w:rsid w:val="003043AB"/>
    <w:rsid w:val="00312875"/>
    <w:rsid w:val="003143EC"/>
    <w:rsid w:val="0031461F"/>
    <w:rsid w:val="00324240"/>
    <w:rsid w:val="00324352"/>
    <w:rsid w:val="00332776"/>
    <w:rsid w:val="003368EC"/>
    <w:rsid w:val="00342D11"/>
    <w:rsid w:val="003441DD"/>
    <w:rsid w:val="003569F9"/>
    <w:rsid w:val="00356B19"/>
    <w:rsid w:val="00357A5A"/>
    <w:rsid w:val="00370BB3"/>
    <w:rsid w:val="0037597F"/>
    <w:rsid w:val="003823E7"/>
    <w:rsid w:val="00382D79"/>
    <w:rsid w:val="00385C99"/>
    <w:rsid w:val="003A22F7"/>
    <w:rsid w:val="003A2FE3"/>
    <w:rsid w:val="003A6870"/>
    <w:rsid w:val="003A6B7C"/>
    <w:rsid w:val="003B07AC"/>
    <w:rsid w:val="003B2577"/>
    <w:rsid w:val="003B3D30"/>
    <w:rsid w:val="003C0819"/>
    <w:rsid w:val="003C1F49"/>
    <w:rsid w:val="003C43E8"/>
    <w:rsid w:val="003D3616"/>
    <w:rsid w:val="003D3E7D"/>
    <w:rsid w:val="003D7B8E"/>
    <w:rsid w:val="003E03FC"/>
    <w:rsid w:val="003E0DEB"/>
    <w:rsid w:val="003E3C61"/>
    <w:rsid w:val="003E5BA0"/>
    <w:rsid w:val="003F2978"/>
    <w:rsid w:val="003F5700"/>
    <w:rsid w:val="00401044"/>
    <w:rsid w:val="004075B6"/>
    <w:rsid w:val="00414DA5"/>
    <w:rsid w:val="00420B02"/>
    <w:rsid w:val="00422CFD"/>
    <w:rsid w:val="004238CD"/>
    <w:rsid w:val="00426B26"/>
    <w:rsid w:val="00437D58"/>
    <w:rsid w:val="00443B70"/>
    <w:rsid w:val="00452801"/>
    <w:rsid w:val="00452A8B"/>
    <w:rsid w:val="00456D6B"/>
    <w:rsid w:val="00461154"/>
    <w:rsid w:val="00463527"/>
    <w:rsid w:val="00463626"/>
    <w:rsid w:val="00471324"/>
    <w:rsid w:val="00480648"/>
    <w:rsid w:val="00481C08"/>
    <w:rsid w:val="00483A7F"/>
    <w:rsid w:val="00483D46"/>
    <w:rsid w:val="00486C4E"/>
    <w:rsid w:val="004874DD"/>
    <w:rsid w:val="0049593F"/>
    <w:rsid w:val="0049699B"/>
    <w:rsid w:val="004976B0"/>
    <w:rsid w:val="004A5A71"/>
    <w:rsid w:val="004A68E3"/>
    <w:rsid w:val="004B294A"/>
    <w:rsid w:val="004B4875"/>
    <w:rsid w:val="004B5623"/>
    <w:rsid w:val="004C19AC"/>
    <w:rsid w:val="004C2F3D"/>
    <w:rsid w:val="004E137F"/>
    <w:rsid w:val="004F0876"/>
    <w:rsid w:val="005007E8"/>
    <w:rsid w:val="00500D80"/>
    <w:rsid w:val="0050290E"/>
    <w:rsid w:val="00504044"/>
    <w:rsid w:val="00505716"/>
    <w:rsid w:val="00511313"/>
    <w:rsid w:val="005126DA"/>
    <w:rsid w:val="005140C7"/>
    <w:rsid w:val="005205AC"/>
    <w:rsid w:val="005226DB"/>
    <w:rsid w:val="00524386"/>
    <w:rsid w:val="00524C8A"/>
    <w:rsid w:val="00533543"/>
    <w:rsid w:val="00535C71"/>
    <w:rsid w:val="00537346"/>
    <w:rsid w:val="00537977"/>
    <w:rsid w:val="00545944"/>
    <w:rsid w:val="00546E38"/>
    <w:rsid w:val="00553DB6"/>
    <w:rsid w:val="00557CFB"/>
    <w:rsid w:val="005635F8"/>
    <w:rsid w:val="00574E98"/>
    <w:rsid w:val="005840F3"/>
    <w:rsid w:val="00585C90"/>
    <w:rsid w:val="00587183"/>
    <w:rsid w:val="0059211B"/>
    <w:rsid w:val="005931CA"/>
    <w:rsid w:val="00596CF5"/>
    <w:rsid w:val="00596D0F"/>
    <w:rsid w:val="005A35C1"/>
    <w:rsid w:val="005A3BDC"/>
    <w:rsid w:val="005B24F4"/>
    <w:rsid w:val="005B2C45"/>
    <w:rsid w:val="005B4857"/>
    <w:rsid w:val="005C4F4D"/>
    <w:rsid w:val="005C6CAF"/>
    <w:rsid w:val="005D69BF"/>
    <w:rsid w:val="005D7712"/>
    <w:rsid w:val="005D7D1A"/>
    <w:rsid w:val="005F0935"/>
    <w:rsid w:val="005F1693"/>
    <w:rsid w:val="005F444A"/>
    <w:rsid w:val="006024E6"/>
    <w:rsid w:val="006035C5"/>
    <w:rsid w:val="00607489"/>
    <w:rsid w:val="00611D63"/>
    <w:rsid w:val="00614617"/>
    <w:rsid w:val="00617694"/>
    <w:rsid w:val="00622349"/>
    <w:rsid w:val="006426ED"/>
    <w:rsid w:val="0064297E"/>
    <w:rsid w:val="006532C7"/>
    <w:rsid w:val="00655B84"/>
    <w:rsid w:val="00661B91"/>
    <w:rsid w:val="006746E0"/>
    <w:rsid w:val="006752D5"/>
    <w:rsid w:val="0068097F"/>
    <w:rsid w:val="00683D7A"/>
    <w:rsid w:val="00684846"/>
    <w:rsid w:val="00694D74"/>
    <w:rsid w:val="006A0120"/>
    <w:rsid w:val="006A7FCE"/>
    <w:rsid w:val="006B333D"/>
    <w:rsid w:val="006B7DB9"/>
    <w:rsid w:val="006C3438"/>
    <w:rsid w:val="006C5A3C"/>
    <w:rsid w:val="006C6761"/>
    <w:rsid w:val="006C7947"/>
    <w:rsid w:val="006D0479"/>
    <w:rsid w:val="006D0F86"/>
    <w:rsid w:val="006D190A"/>
    <w:rsid w:val="006D7FFA"/>
    <w:rsid w:val="006F198A"/>
    <w:rsid w:val="006F2A99"/>
    <w:rsid w:val="006F6A92"/>
    <w:rsid w:val="00705268"/>
    <w:rsid w:val="00705B52"/>
    <w:rsid w:val="00710EE9"/>
    <w:rsid w:val="00710F08"/>
    <w:rsid w:val="00720F60"/>
    <w:rsid w:val="0072147F"/>
    <w:rsid w:val="00725944"/>
    <w:rsid w:val="007316BE"/>
    <w:rsid w:val="00732D1E"/>
    <w:rsid w:val="00734230"/>
    <w:rsid w:val="00737B67"/>
    <w:rsid w:val="007471E9"/>
    <w:rsid w:val="00747386"/>
    <w:rsid w:val="0075146C"/>
    <w:rsid w:val="007543E3"/>
    <w:rsid w:val="00760037"/>
    <w:rsid w:val="00760098"/>
    <w:rsid w:val="00762410"/>
    <w:rsid w:val="00763F80"/>
    <w:rsid w:val="007704FC"/>
    <w:rsid w:val="00771EBF"/>
    <w:rsid w:val="007722DF"/>
    <w:rsid w:val="00780200"/>
    <w:rsid w:val="00782DC5"/>
    <w:rsid w:val="007869D3"/>
    <w:rsid w:val="007902B9"/>
    <w:rsid w:val="00793A9E"/>
    <w:rsid w:val="00795983"/>
    <w:rsid w:val="007A2150"/>
    <w:rsid w:val="007A2EF4"/>
    <w:rsid w:val="007A4D2E"/>
    <w:rsid w:val="007B1014"/>
    <w:rsid w:val="007B6EB3"/>
    <w:rsid w:val="007B74D6"/>
    <w:rsid w:val="007B7DA0"/>
    <w:rsid w:val="007C39CD"/>
    <w:rsid w:val="007D26B1"/>
    <w:rsid w:val="007D463A"/>
    <w:rsid w:val="007D65BB"/>
    <w:rsid w:val="007D7585"/>
    <w:rsid w:val="007F5CAD"/>
    <w:rsid w:val="007F5DB6"/>
    <w:rsid w:val="00802B37"/>
    <w:rsid w:val="00803A3C"/>
    <w:rsid w:val="008048DE"/>
    <w:rsid w:val="008211C7"/>
    <w:rsid w:val="00840655"/>
    <w:rsid w:val="00845897"/>
    <w:rsid w:val="00851A88"/>
    <w:rsid w:val="00851BEA"/>
    <w:rsid w:val="00853975"/>
    <w:rsid w:val="00853C5F"/>
    <w:rsid w:val="008610D0"/>
    <w:rsid w:val="008649C4"/>
    <w:rsid w:val="00864DBA"/>
    <w:rsid w:val="00865D7B"/>
    <w:rsid w:val="008701D0"/>
    <w:rsid w:val="00877B8B"/>
    <w:rsid w:val="00881473"/>
    <w:rsid w:val="00884B78"/>
    <w:rsid w:val="00884D62"/>
    <w:rsid w:val="0089061B"/>
    <w:rsid w:val="008A1921"/>
    <w:rsid w:val="008A6B69"/>
    <w:rsid w:val="008B2ACF"/>
    <w:rsid w:val="008B76D4"/>
    <w:rsid w:val="008B799E"/>
    <w:rsid w:val="008D3D80"/>
    <w:rsid w:val="008D6769"/>
    <w:rsid w:val="008D755C"/>
    <w:rsid w:val="008D7C52"/>
    <w:rsid w:val="008E5A52"/>
    <w:rsid w:val="008F0EAB"/>
    <w:rsid w:val="008F550E"/>
    <w:rsid w:val="008F6048"/>
    <w:rsid w:val="009010C2"/>
    <w:rsid w:val="00904871"/>
    <w:rsid w:val="00906C85"/>
    <w:rsid w:val="009114C4"/>
    <w:rsid w:val="009126E4"/>
    <w:rsid w:val="00913F40"/>
    <w:rsid w:val="00914606"/>
    <w:rsid w:val="009213D5"/>
    <w:rsid w:val="009220AD"/>
    <w:rsid w:val="00925944"/>
    <w:rsid w:val="00937153"/>
    <w:rsid w:val="009439B5"/>
    <w:rsid w:val="00947E54"/>
    <w:rsid w:val="00951C59"/>
    <w:rsid w:val="00953BC5"/>
    <w:rsid w:val="00961760"/>
    <w:rsid w:val="00963EAF"/>
    <w:rsid w:val="009649FD"/>
    <w:rsid w:val="00965C6D"/>
    <w:rsid w:val="009667CC"/>
    <w:rsid w:val="0097033E"/>
    <w:rsid w:val="009705F6"/>
    <w:rsid w:val="00973DF0"/>
    <w:rsid w:val="009806CF"/>
    <w:rsid w:val="00985943"/>
    <w:rsid w:val="0098597C"/>
    <w:rsid w:val="00990CC9"/>
    <w:rsid w:val="009A07E6"/>
    <w:rsid w:val="009A61AC"/>
    <w:rsid w:val="009B179F"/>
    <w:rsid w:val="009B705F"/>
    <w:rsid w:val="009C0DE9"/>
    <w:rsid w:val="009C1C4A"/>
    <w:rsid w:val="009C4EB5"/>
    <w:rsid w:val="009C683F"/>
    <w:rsid w:val="009C68A5"/>
    <w:rsid w:val="009D13DB"/>
    <w:rsid w:val="009D334E"/>
    <w:rsid w:val="009E5737"/>
    <w:rsid w:val="009F4DDF"/>
    <w:rsid w:val="00A25E16"/>
    <w:rsid w:val="00A2657B"/>
    <w:rsid w:val="00A305BC"/>
    <w:rsid w:val="00A41298"/>
    <w:rsid w:val="00A431AE"/>
    <w:rsid w:val="00A45B89"/>
    <w:rsid w:val="00A514CD"/>
    <w:rsid w:val="00A51B00"/>
    <w:rsid w:val="00A5229E"/>
    <w:rsid w:val="00A54ED1"/>
    <w:rsid w:val="00A577B8"/>
    <w:rsid w:val="00A61827"/>
    <w:rsid w:val="00A64175"/>
    <w:rsid w:val="00A65F5B"/>
    <w:rsid w:val="00A67DA3"/>
    <w:rsid w:val="00A705C5"/>
    <w:rsid w:val="00A72D46"/>
    <w:rsid w:val="00A80777"/>
    <w:rsid w:val="00A8202D"/>
    <w:rsid w:val="00A82191"/>
    <w:rsid w:val="00A85885"/>
    <w:rsid w:val="00A87204"/>
    <w:rsid w:val="00A87656"/>
    <w:rsid w:val="00A90969"/>
    <w:rsid w:val="00AA2305"/>
    <w:rsid w:val="00AA6BA2"/>
    <w:rsid w:val="00AA7416"/>
    <w:rsid w:val="00AA79A2"/>
    <w:rsid w:val="00AC07C9"/>
    <w:rsid w:val="00AC3F06"/>
    <w:rsid w:val="00AC6D74"/>
    <w:rsid w:val="00AC6E92"/>
    <w:rsid w:val="00AD0C4A"/>
    <w:rsid w:val="00AD7BE5"/>
    <w:rsid w:val="00AE7D82"/>
    <w:rsid w:val="00B00B37"/>
    <w:rsid w:val="00B00F31"/>
    <w:rsid w:val="00B062AF"/>
    <w:rsid w:val="00B10183"/>
    <w:rsid w:val="00B138D3"/>
    <w:rsid w:val="00B144D0"/>
    <w:rsid w:val="00B166E1"/>
    <w:rsid w:val="00B17489"/>
    <w:rsid w:val="00B20A0A"/>
    <w:rsid w:val="00B25112"/>
    <w:rsid w:val="00B2797D"/>
    <w:rsid w:val="00B358D9"/>
    <w:rsid w:val="00B36E8B"/>
    <w:rsid w:val="00B416D0"/>
    <w:rsid w:val="00B5023D"/>
    <w:rsid w:val="00B50DD5"/>
    <w:rsid w:val="00B523C0"/>
    <w:rsid w:val="00B55047"/>
    <w:rsid w:val="00B61E94"/>
    <w:rsid w:val="00B641F0"/>
    <w:rsid w:val="00B6721D"/>
    <w:rsid w:val="00B6782A"/>
    <w:rsid w:val="00B71510"/>
    <w:rsid w:val="00B71695"/>
    <w:rsid w:val="00B76862"/>
    <w:rsid w:val="00B77E8E"/>
    <w:rsid w:val="00B8003B"/>
    <w:rsid w:val="00B830AE"/>
    <w:rsid w:val="00B86BFD"/>
    <w:rsid w:val="00B928C0"/>
    <w:rsid w:val="00BA3437"/>
    <w:rsid w:val="00BA7A23"/>
    <w:rsid w:val="00BB760C"/>
    <w:rsid w:val="00BC448C"/>
    <w:rsid w:val="00BC643F"/>
    <w:rsid w:val="00BC6E22"/>
    <w:rsid w:val="00BC6F78"/>
    <w:rsid w:val="00BD2E39"/>
    <w:rsid w:val="00BD52AF"/>
    <w:rsid w:val="00BE21FF"/>
    <w:rsid w:val="00BE3D15"/>
    <w:rsid w:val="00BE698E"/>
    <w:rsid w:val="00BE6E71"/>
    <w:rsid w:val="00BF49AE"/>
    <w:rsid w:val="00BF6D6D"/>
    <w:rsid w:val="00C01824"/>
    <w:rsid w:val="00C03760"/>
    <w:rsid w:val="00C10AE5"/>
    <w:rsid w:val="00C10DD7"/>
    <w:rsid w:val="00C2349D"/>
    <w:rsid w:val="00C3620B"/>
    <w:rsid w:val="00C41BD3"/>
    <w:rsid w:val="00C46F75"/>
    <w:rsid w:val="00C51091"/>
    <w:rsid w:val="00C52923"/>
    <w:rsid w:val="00C53846"/>
    <w:rsid w:val="00C6039D"/>
    <w:rsid w:val="00C64140"/>
    <w:rsid w:val="00C72B0A"/>
    <w:rsid w:val="00C72B5B"/>
    <w:rsid w:val="00C7433A"/>
    <w:rsid w:val="00C76027"/>
    <w:rsid w:val="00C84E83"/>
    <w:rsid w:val="00C90834"/>
    <w:rsid w:val="00C92D42"/>
    <w:rsid w:val="00CA2C7E"/>
    <w:rsid w:val="00CA4130"/>
    <w:rsid w:val="00CA5349"/>
    <w:rsid w:val="00CA63E8"/>
    <w:rsid w:val="00CB1D48"/>
    <w:rsid w:val="00CB30B6"/>
    <w:rsid w:val="00CB4A8C"/>
    <w:rsid w:val="00CB5893"/>
    <w:rsid w:val="00CC28EC"/>
    <w:rsid w:val="00CD3BFD"/>
    <w:rsid w:val="00CD49BF"/>
    <w:rsid w:val="00CD5C5C"/>
    <w:rsid w:val="00CE03C3"/>
    <w:rsid w:val="00CE0CF0"/>
    <w:rsid w:val="00CF087A"/>
    <w:rsid w:val="00CF2229"/>
    <w:rsid w:val="00CF32FB"/>
    <w:rsid w:val="00CF566E"/>
    <w:rsid w:val="00D02D4C"/>
    <w:rsid w:val="00D03A22"/>
    <w:rsid w:val="00D03DC3"/>
    <w:rsid w:val="00D06246"/>
    <w:rsid w:val="00D07B3D"/>
    <w:rsid w:val="00D12AE1"/>
    <w:rsid w:val="00D15408"/>
    <w:rsid w:val="00D17B1F"/>
    <w:rsid w:val="00D21B0C"/>
    <w:rsid w:val="00D262DD"/>
    <w:rsid w:val="00D3007D"/>
    <w:rsid w:val="00D3078C"/>
    <w:rsid w:val="00D3114F"/>
    <w:rsid w:val="00D314A3"/>
    <w:rsid w:val="00D31FA1"/>
    <w:rsid w:val="00D3283F"/>
    <w:rsid w:val="00D356BB"/>
    <w:rsid w:val="00D445D6"/>
    <w:rsid w:val="00D500D9"/>
    <w:rsid w:val="00D55A58"/>
    <w:rsid w:val="00D565BE"/>
    <w:rsid w:val="00D578AE"/>
    <w:rsid w:val="00D611A2"/>
    <w:rsid w:val="00D647B8"/>
    <w:rsid w:val="00D6520D"/>
    <w:rsid w:val="00D7274D"/>
    <w:rsid w:val="00D77325"/>
    <w:rsid w:val="00D80BE2"/>
    <w:rsid w:val="00D823D9"/>
    <w:rsid w:val="00D85E43"/>
    <w:rsid w:val="00D87117"/>
    <w:rsid w:val="00D948E6"/>
    <w:rsid w:val="00DA1DFA"/>
    <w:rsid w:val="00DA30E7"/>
    <w:rsid w:val="00DA6001"/>
    <w:rsid w:val="00DA6DDC"/>
    <w:rsid w:val="00DA6E1F"/>
    <w:rsid w:val="00DB1C5B"/>
    <w:rsid w:val="00DB5E04"/>
    <w:rsid w:val="00DC15F1"/>
    <w:rsid w:val="00DC5F53"/>
    <w:rsid w:val="00DC616F"/>
    <w:rsid w:val="00DC6A11"/>
    <w:rsid w:val="00DD0B5B"/>
    <w:rsid w:val="00DD3389"/>
    <w:rsid w:val="00DD44DC"/>
    <w:rsid w:val="00DE1BF8"/>
    <w:rsid w:val="00DE1D27"/>
    <w:rsid w:val="00DE41AE"/>
    <w:rsid w:val="00DE6D94"/>
    <w:rsid w:val="00DF026B"/>
    <w:rsid w:val="00DF0C9D"/>
    <w:rsid w:val="00DF32B7"/>
    <w:rsid w:val="00DF4C58"/>
    <w:rsid w:val="00DF6025"/>
    <w:rsid w:val="00DF6A48"/>
    <w:rsid w:val="00E06FED"/>
    <w:rsid w:val="00E07050"/>
    <w:rsid w:val="00E113D3"/>
    <w:rsid w:val="00E17D52"/>
    <w:rsid w:val="00E21662"/>
    <w:rsid w:val="00E25B7D"/>
    <w:rsid w:val="00E3390F"/>
    <w:rsid w:val="00E3537A"/>
    <w:rsid w:val="00E401D7"/>
    <w:rsid w:val="00E4301F"/>
    <w:rsid w:val="00E434B4"/>
    <w:rsid w:val="00E43F3D"/>
    <w:rsid w:val="00E444BA"/>
    <w:rsid w:val="00E449FC"/>
    <w:rsid w:val="00E44A94"/>
    <w:rsid w:val="00E44F81"/>
    <w:rsid w:val="00E63033"/>
    <w:rsid w:val="00E676F7"/>
    <w:rsid w:val="00E70B6C"/>
    <w:rsid w:val="00E90E20"/>
    <w:rsid w:val="00E95EB3"/>
    <w:rsid w:val="00E97CC5"/>
    <w:rsid w:val="00EA3735"/>
    <w:rsid w:val="00EA4938"/>
    <w:rsid w:val="00EA53B8"/>
    <w:rsid w:val="00EA6C07"/>
    <w:rsid w:val="00EB0917"/>
    <w:rsid w:val="00EB281F"/>
    <w:rsid w:val="00EB4A3C"/>
    <w:rsid w:val="00EC2E12"/>
    <w:rsid w:val="00EC4D3A"/>
    <w:rsid w:val="00EC6556"/>
    <w:rsid w:val="00ED1098"/>
    <w:rsid w:val="00ED77B7"/>
    <w:rsid w:val="00EE0E88"/>
    <w:rsid w:val="00EE71FD"/>
    <w:rsid w:val="00EF35B5"/>
    <w:rsid w:val="00EF4276"/>
    <w:rsid w:val="00EF68E4"/>
    <w:rsid w:val="00F00516"/>
    <w:rsid w:val="00F0262A"/>
    <w:rsid w:val="00F06E33"/>
    <w:rsid w:val="00F125D0"/>
    <w:rsid w:val="00F130AA"/>
    <w:rsid w:val="00F135EF"/>
    <w:rsid w:val="00F13838"/>
    <w:rsid w:val="00F172DE"/>
    <w:rsid w:val="00F228D1"/>
    <w:rsid w:val="00F22FE3"/>
    <w:rsid w:val="00F267F9"/>
    <w:rsid w:val="00F27587"/>
    <w:rsid w:val="00F32159"/>
    <w:rsid w:val="00F32435"/>
    <w:rsid w:val="00F34A03"/>
    <w:rsid w:val="00F3579D"/>
    <w:rsid w:val="00F407DE"/>
    <w:rsid w:val="00F4248E"/>
    <w:rsid w:val="00F44F8F"/>
    <w:rsid w:val="00F466AB"/>
    <w:rsid w:val="00F468AA"/>
    <w:rsid w:val="00F576E2"/>
    <w:rsid w:val="00F57C4A"/>
    <w:rsid w:val="00F61D18"/>
    <w:rsid w:val="00F655B1"/>
    <w:rsid w:val="00F661D8"/>
    <w:rsid w:val="00F7538E"/>
    <w:rsid w:val="00F77E84"/>
    <w:rsid w:val="00F828BD"/>
    <w:rsid w:val="00F8783B"/>
    <w:rsid w:val="00F91D8A"/>
    <w:rsid w:val="00F9234B"/>
    <w:rsid w:val="00F9387A"/>
    <w:rsid w:val="00F94C77"/>
    <w:rsid w:val="00F95B40"/>
    <w:rsid w:val="00FA2046"/>
    <w:rsid w:val="00FA4BD5"/>
    <w:rsid w:val="00FA638A"/>
    <w:rsid w:val="00FB24A0"/>
    <w:rsid w:val="00FB3D3C"/>
    <w:rsid w:val="00FC0B49"/>
    <w:rsid w:val="00FC419D"/>
    <w:rsid w:val="00FC4AD0"/>
    <w:rsid w:val="00FC776B"/>
    <w:rsid w:val="00FD6C82"/>
    <w:rsid w:val="00FE4680"/>
    <w:rsid w:val="00FE6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05A872D9"/>
  <w15:docId w15:val="{3C5AD282-0841-4034-ACC2-1810230BE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sz w:val="24"/>
        <w:szCs w:val="24"/>
        <w:lang w:val="en-NZ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6E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6EDD"/>
  </w:style>
  <w:style w:type="paragraph" w:styleId="Footer">
    <w:name w:val="footer"/>
    <w:basedOn w:val="Normal"/>
    <w:link w:val="FooterChar"/>
    <w:uiPriority w:val="99"/>
    <w:unhideWhenUsed/>
    <w:rsid w:val="001E6E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6EDD"/>
  </w:style>
  <w:style w:type="paragraph" w:styleId="ListParagraph">
    <w:name w:val="List Paragraph"/>
    <w:basedOn w:val="Normal"/>
    <w:link w:val="ListParagraphChar"/>
    <w:uiPriority w:val="34"/>
    <w:qFormat/>
    <w:rsid w:val="00705B52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ED77B7"/>
  </w:style>
  <w:style w:type="paragraph" w:styleId="BalloonText">
    <w:name w:val="Balloon Text"/>
    <w:basedOn w:val="Normal"/>
    <w:link w:val="BalloonTextChar"/>
    <w:uiPriority w:val="99"/>
    <w:semiHidden/>
    <w:unhideWhenUsed/>
    <w:rsid w:val="00F321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215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EA49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rsid w:val="005931C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931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31CA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Default">
    <w:name w:val="Default"/>
    <w:rsid w:val="005931CA"/>
    <w:pPr>
      <w:autoSpaceDE w:val="0"/>
      <w:autoSpaceDN w:val="0"/>
      <w:adjustRightInd w:val="0"/>
      <w:spacing w:after="0" w:line="240" w:lineRule="auto"/>
    </w:pPr>
    <w:rPr>
      <w:rFonts w:eastAsia="Times New Roman"/>
      <w:color w:val="000000"/>
      <w:lang w:eastAsia="en-NZ"/>
    </w:rPr>
  </w:style>
  <w:style w:type="paragraph" w:styleId="BodyText">
    <w:name w:val="Body Text"/>
    <w:basedOn w:val="Normal"/>
    <w:link w:val="BodyTextChar"/>
    <w:uiPriority w:val="1"/>
    <w:qFormat/>
    <w:rsid w:val="008F550E"/>
    <w:pPr>
      <w:widowControl w:val="0"/>
      <w:autoSpaceDE w:val="0"/>
      <w:autoSpaceDN w:val="0"/>
      <w:adjustRightInd w:val="0"/>
      <w:spacing w:before="53" w:after="0" w:line="240" w:lineRule="auto"/>
      <w:ind w:left="472" w:hanging="360"/>
    </w:pPr>
    <w:rPr>
      <w:rFonts w:eastAsia="Times New Roman"/>
      <w:sz w:val="20"/>
      <w:szCs w:val="20"/>
      <w:lang w:eastAsia="en-NZ"/>
    </w:rPr>
  </w:style>
  <w:style w:type="character" w:customStyle="1" w:styleId="BodyTextChar">
    <w:name w:val="Body Text Char"/>
    <w:basedOn w:val="DefaultParagraphFont"/>
    <w:link w:val="BodyText"/>
    <w:uiPriority w:val="99"/>
    <w:rsid w:val="008F550E"/>
    <w:rPr>
      <w:rFonts w:eastAsia="Times New Roman"/>
      <w:sz w:val="20"/>
      <w:szCs w:val="20"/>
      <w:lang w:eastAsia="en-NZ"/>
    </w:rPr>
  </w:style>
  <w:style w:type="paragraph" w:customStyle="1" w:styleId="NormalBulleted">
    <w:name w:val="Normal Bulleted"/>
    <w:basedOn w:val="Normal"/>
    <w:rsid w:val="002200EC"/>
    <w:pPr>
      <w:numPr>
        <w:numId w:val="26"/>
      </w:numPr>
      <w:spacing w:after="0" w:line="240" w:lineRule="auto"/>
    </w:pPr>
    <w:rPr>
      <w:rFonts w:eastAsia="Times New Roman" w:cs="Times New Roman"/>
      <w:sz w:val="22"/>
      <w:szCs w:val="20"/>
      <w:lang w:val="en-AU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67CC"/>
    <w:pPr>
      <w:spacing w:after="200"/>
    </w:pPr>
    <w:rPr>
      <w:rFonts w:ascii="Arial" w:eastAsiaTheme="minorEastAsia" w:hAnsi="Arial" w:cs="Arial"/>
      <w:b/>
      <w:bCs/>
      <w:lang w:val="en-NZ" w:eastAsia="ko-KR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67CC"/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character" w:customStyle="1" w:styleId="apple-converted-space">
    <w:name w:val="apple-converted-space"/>
    <w:rsid w:val="003B07AC"/>
  </w:style>
  <w:style w:type="character" w:styleId="Hyperlink">
    <w:name w:val="Hyperlink"/>
    <w:rsid w:val="003B07A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B07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NZ"/>
    </w:rPr>
  </w:style>
  <w:style w:type="character" w:styleId="FollowedHyperlink">
    <w:name w:val="FollowedHyperlink"/>
    <w:basedOn w:val="DefaultParagraphFont"/>
    <w:uiPriority w:val="99"/>
    <w:semiHidden/>
    <w:unhideWhenUsed/>
    <w:rsid w:val="00247AE7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02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8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2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3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julie.mckee@aucklandcouncil.govt.nz%20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ucklandcouncil.govt.nz/career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nzetc.wsp.com/w/courses/cat-13-making-good-decisions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HR Forms and Templates" ma:contentTypeID="0x0101007764669C90302143A46FDF0D64C3DD84010026D47E05E1D8794EBA37C24B4DB9082D" ma:contentTypeVersion="15" ma:contentTypeDescription="Forms and templates" ma:contentTypeScope="" ma:versionID="02ae66120cb9c99febed8ddb87682fd6">
  <xsd:schema xmlns:xsd="http://www.w3.org/2001/XMLSchema" xmlns:xs="http://www.w3.org/2001/XMLSchema" xmlns:p="http://schemas.microsoft.com/office/2006/metadata/properties" xmlns:ns2="1c596b0b-d7d8-4e42-8065-5624c03ba8ca" xmlns:ns3="a67c2788-2c9f-42c2-8468-120fa88bfe1b" xmlns:ns4="38cf7f3b-749b-45bc-9fe4-d32a22019925" targetNamespace="http://schemas.microsoft.com/office/2006/metadata/properties" ma:root="true" ma:fieldsID="62cd330d5a49d0e65731e8d1ef5fd88c" ns2:_="" ns3:_="" ns4:_="">
    <xsd:import namespace="1c596b0b-d7d8-4e42-8065-5624c03ba8ca"/>
    <xsd:import namespace="a67c2788-2c9f-42c2-8468-120fa88bfe1b"/>
    <xsd:import namespace="38cf7f3b-749b-45bc-9fe4-d32a22019925"/>
    <xsd:element name="properties">
      <xsd:complexType>
        <xsd:sequence>
          <xsd:element name="documentManagement">
            <xsd:complexType>
              <xsd:all>
                <xsd:element ref="ns2:mccDescription" minOccurs="0"/>
                <xsd:element ref="ns2:mccPageKeywords" minOccurs="0"/>
                <xsd:element ref="ns2:CouncilDepartment" minOccurs="0"/>
                <xsd:element ref="ns2:PrimaryTopic"/>
                <xsd:element ref="ns2:Tertiary_x0020_Topic" minOccurs="0"/>
                <xsd:element ref="ns2:mccPriorityLevel" minOccurs="0"/>
                <xsd:element ref="ns3:HR_x0020_Role" minOccurs="0"/>
                <xsd:element ref="ns4:Subject_x0020_Area_x0020_1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596b0b-d7d8-4e42-8065-5624c03ba8ca" elementFormDefault="qualified">
    <xsd:import namespace="http://schemas.microsoft.com/office/2006/documentManagement/types"/>
    <xsd:import namespace="http://schemas.microsoft.com/office/infopath/2007/PartnerControls"/>
    <xsd:element name="mccDescription" ma:index="2" nillable="true" ma:displayName="Description" ma:internalName="mccDescription" ma:readOnly="false">
      <xsd:simpleType>
        <xsd:restriction base="dms:Note">
          <xsd:maxLength value="255"/>
        </xsd:restriction>
      </xsd:simpleType>
    </xsd:element>
    <xsd:element name="mccPageKeywords" ma:index="3" nillable="true" ma:displayName="Keywords" ma:internalName="mccPageKeywords" ma:readOnly="false">
      <xsd:simpleType>
        <xsd:restriction base="dms:Note">
          <xsd:maxLength value="255"/>
        </xsd:restriction>
      </xsd:simpleType>
    </xsd:element>
    <xsd:element name="CouncilDepartment" ma:index="4" nillable="true" ma:displayName="Council Department" ma:list="{a26b7df1-5565-4aea-9956-22edc986d724}" ma:internalName="CouncilDepartment" ma:readOnly="false" ma:showField="Title" ma:web="5002f3a7-76cc-4c44-b311-57d2868b36cf">
      <xsd:simpleType>
        <xsd:restriction base="dms:Lookup"/>
      </xsd:simpleType>
    </xsd:element>
    <xsd:element name="PrimaryTopic" ma:index="5" ma:displayName="Primary Topic" ma:list="{41f0407e-88c3-4856-aef9-5ab20ee64877}" ma:internalName="PrimaryTopic" ma:readOnly="false" ma:showField="Title" ma:web="1c596b0b-d7d8-4e42-8065-5624c03ba8ca">
      <xsd:simpleType>
        <xsd:restriction base="dms:Lookup"/>
      </xsd:simpleType>
    </xsd:element>
    <xsd:element name="Tertiary_x0020_Topic" ma:index="7" nillable="true" ma:displayName="Tertiary Topic" ma:list="{bbefb5a2-0240-4c12-8d7e-19e293efc1f6}" ma:internalName="Tertiary_x0020_Topic" ma:showField="Title" ma:web="5002f3a7-76cc-4c44-b311-57d2868b36cf">
      <xsd:simpleType>
        <xsd:restriction base="dms:Lookup"/>
      </xsd:simpleType>
    </xsd:element>
    <xsd:element name="mccPriorityLevel" ma:index="11" nillable="true" ma:displayName="Priority Level" ma:default="C" ma:format="Dropdown" ma:hidden="true" ma:internalName="mccPriorityLevel" ma:readOnly="false">
      <xsd:simpleType>
        <xsd:restriction base="dms:Choice">
          <xsd:enumeration value="A"/>
          <xsd:enumeration value="B"/>
          <xsd:enumeration value="C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7c2788-2c9f-42c2-8468-120fa88bfe1b" elementFormDefault="qualified">
    <xsd:import namespace="http://schemas.microsoft.com/office/2006/documentManagement/types"/>
    <xsd:import namespace="http://schemas.microsoft.com/office/infopath/2007/PartnerControls"/>
    <xsd:element name="HR_x0020_Role" ma:index="14" nillable="true" ma:displayName="HR Role" ma:default="Employee" ma:format="Dropdown" ma:internalName="HR_x0020_Role">
      <xsd:simpleType>
        <xsd:restriction base="dms:Choice">
          <xsd:enumeration value="Employee"/>
          <xsd:enumeration value="Manager"/>
          <xsd:enumeration value="All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cf7f3b-749b-45bc-9fe4-d32a22019925" elementFormDefault="qualified">
    <xsd:import namespace="http://schemas.microsoft.com/office/2006/documentManagement/types"/>
    <xsd:import namespace="http://schemas.microsoft.com/office/infopath/2007/PartnerControls"/>
    <xsd:element name="Subject_x0020_Area_x0020_1" ma:index="15" nillable="true" ma:displayName="Subject Area" ma:list="{57599784-9cd1-4003-bdfe-5598eec6ff48}" ma:internalName="Subject_x0020_Area_x0020_1" ma:showField="Title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 ma:readOnly="tru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R_x0020_Role xmlns="a67c2788-2c9f-42c2-8468-120fa88bfe1b">Manager</HR_x0020_Role>
    <CouncilDepartment xmlns="1c596b0b-d7d8-4e42-8065-5624c03ba8ca" xsi:nil="true"/>
    <Tertiary_x0020_Topic xmlns="1c596b0b-d7d8-4e42-8065-5624c03ba8ca" xsi:nil="true"/>
    <mccPriorityLevel xmlns="1c596b0b-d7d8-4e42-8065-5624c03ba8ca">C</mccPriorityLevel>
    <mccDescription xmlns="1c596b0b-d7d8-4e42-8065-5624c03ba8ca">An accessible position description template.</mccDescription>
    <PrimaryTopic xmlns="1c596b0b-d7d8-4e42-8065-5624c03ba8ca">42</PrimaryTopic>
    <mccPageKeywords xmlns="1c596b0b-d7d8-4e42-8065-5624c03ba8ca">accessible, position description, PD, </mccPageKeywords>
    <Subject_x0020_Area_x0020_1 xmlns="38cf7f3b-749b-45bc-9fe4-d32a22019925">11</Subject_x0020_Area_x0020_1>
  </documentManagement>
</p:properties>
</file>

<file path=customXml/itemProps1.xml><?xml version="1.0" encoding="utf-8"?>
<ds:datastoreItem xmlns:ds="http://schemas.openxmlformats.org/officeDocument/2006/customXml" ds:itemID="{DB21CEB9-C15A-4418-9FD4-220FA4C4043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152D85C-1DA0-46D6-9886-31B61268AF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596b0b-d7d8-4e42-8065-5624c03ba8ca"/>
    <ds:schemaRef ds:uri="a67c2788-2c9f-42c2-8468-120fa88bfe1b"/>
    <ds:schemaRef ds:uri="38cf7f3b-749b-45bc-9fe4-d32a220199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9D0B24-2BC5-4EF1-9D2B-060B169935F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C9CAC7B-F960-43CC-81FB-F7011B4B1C5E}">
  <ds:schemaRefs>
    <ds:schemaRef ds:uri="38cf7f3b-749b-45bc-9fe4-d32a22019925"/>
    <ds:schemaRef ds:uri="1c596b0b-d7d8-4e42-8065-5624c03ba8ca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terms/"/>
    <ds:schemaRef ds:uri="http://purl.org/dc/elements/1.1/"/>
    <ds:schemaRef ds:uri="http://schemas.microsoft.com/office/infopath/2007/PartnerControls"/>
    <ds:schemaRef ds:uri="a67c2788-2c9f-42c2-8468-120fa88bfe1b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915</Words>
  <Characters>5173</Characters>
  <Application>Microsoft Office Word</Application>
  <DocSecurity>0</DocSecurity>
  <Lines>110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Accessible PD template May 2016</vt:lpstr>
    </vt:vector>
  </TitlesOfParts>
  <Company>Auckland Council</Company>
  <LinksUpToDate>false</LinksUpToDate>
  <CharactersWithSpaces>6017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Accessible PD template May 2016</dc:title>
  <dc:creator>Jina Hong</dc:creator>
  <cp:lastModifiedBy>Julie McKee</cp:lastModifiedBy>
  <cp:revision>6</cp:revision>
  <dcterms:created xsi:type="dcterms:W3CDTF">2023-06-26T04:13:00Z</dcterms:created>
  <dcterms:modified xsi:type="dcterms:W3CDTF">2026-04-13T00:12:00Z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0x0101007764669C90302143A46FDF0D64C3DD84010026D47E05E1D8794EBA37C24B4DB9082D</vt:lpwstr>
  </property>
  <property fmtid="{D5CDD505-2E9C-101B-9397-08002B2CF9AE}" pid="3" name="Subject Area">
    <vt:lpwstr>11</vt:lpwstr>
  </property>
</Properties>
</file>